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Fall 2013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8"/>
          <w:sz w:val="24"/>
          <w:szCs w:val="24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Science in a Bag - Student Page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Mighty Animal Cell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Grade Level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5</w:t>
      </w:r>
      <w:r w:rsidRPr="00AA0E48">
        <w:rPr>
          <w:rFonts w:ascii="Times New Roman" w:hAnsi="Times New Roman" w:cs="Times New Roman"/>
          <w:kern w:val="28"/>
          <w:sz w:val="24"/>
          <w:szCs w:val="24"/>
          <w:vertAlign w:val="superscript"/>
        </w:rPr>
        <w:t>th</w:t>
      </w:r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Standards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GLE 0507.1.1 Distinguish between the basic structures and functions of plant and animal cells.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SPI 0507.1.1 Identify the major parts of plant and animal cells such as; the nucleus, cell membrane, cell wall, and cytoplasm.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Task Objective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students doing this activity will be able to locate the different parts of an animal cell and know what their function is.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Materials Needed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(one can)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Aluminum 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foli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(cut into a circle)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Small ball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Beans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Small round candies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Small labels that list the parts of the cell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Procedures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Take all the contents out of the bag and read the cheat sheet page titled “The Mighty Animal Cell”.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Use both pictures on that page to make your own animal cell.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aluminum foil is used for the cell membrane, lay it down first.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is used for the cytoplasm, take 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out of the can and flatten it into a circle and place on top of the aluminum foil.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ball is used for the nucleus; place it in the middle of 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>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beans are used for the mitochondria, place them however you like in 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around the ball.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candies are used for the vacuoles, place them however you like in 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around the ball.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Your animal cell is now finished! Test what you have learned and place the labels on or beside the correct parts of your cell.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In your Learning Log write down something new you learned while doing this activity. Also answer the assessment questions below in your Learning Log.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Assessment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Where is the nucleus located?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Does an animal cell have a cell wall?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Does an animal cell have vacuoles?</w:t>
      </w: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</w:p>
    <w:p w:rsidR="00AA0E48" w:rsidRPr="00AA0E48" w:rsidRDefault="00AA0E48" w:rsidP="00AA0E4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u w:val="single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  <w:u w:val="single"/>
        </w:rPr>
        <w:t>Clean-up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Take apart your animal cell.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Throw away the small candies used for the vacuoles, because they become sticky after handling.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Put the beans back in their small 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ziplock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bag, </w:t>
      </w:r>
      <w:proofErr w:type="gramStart"/>
      <w:r w:rsidRPr="00AA0E48">
        <w:rPr>
          <w:rFonts w:ascii="Times New Roman" w:hAnsi="Times New Roman" w:cs="Times New Roman"/>
          <w:kern w:val="28"/>
          <w:sz w:val="24"/>
          <w:szCs w:val="24"/>
        </w:rPr>
        <w:t>then</w:t>
      </w:r>
      <w:proofErr w:type="gram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put back in the big bag.</w:t>
      </w:r>
    </w:p>
    <w:p w:rsidR="00AA0E48" w:rsidRPr="00AA0E48" w:rsidRDefault="00AA0E48" w:rsidP="00AA0E48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Roll the Play-</w:t>
      </w:r>
      <w:proofErr w:type="spellStart"/>
      <w:r w:rsidRPr="00AA0E48">
        <w:rPr>
          <w:rFonts w:ascii="Times New Roman" w:hAnsi="Times New Roman" w:cs="Times New Roman"/>
          <w:kern w:val="28"/>
          <w:sz w:val="24"/>
          <w:szCs w:val="24"/>
        </w:rPr>
        <w:t>Doh</w:t>
      </w:r>
      <w:proofErr w:type="spellEnd"/>
      <w:r w:rsidRPr="00AA0E48">
        <w:rPr>
          <w:rFonts w:ascii="Times New Roman" w:hAnsi="Times New Roman" w:cs="Times New Roman"/>
          <w:kern w:val="28"/>
          <w:sz w:val="24"/>
          <w:szCs w:val="24"/>
        </w:rPr>
        <w:t xml:space="preserve"> back up and put back into the can, then into the big bag.</w:t>
      </w:r>
    </w:p>
    <w:p w:rsidR="004F6D30" w:rsidRDefault="00AA0E48" w:rsidP="00AA0E48">
      <w:pPr>
        <w:pStyle w:val="ListParagraph"/>
        <w:numPr>
          <w:ilvl w:val="0"/>
          <w:numId w:val="3"/>
        </w:numPr>
      </w:pPr>
      <w:r w:rsidRPr="00AA0E48">
        <w:rPr>
          <w:rFonts w:ascii="Times New Roman" w:hAnsi="Times New Roman" w:cs="Times New Roman"/>
          <w:kern w:val="28"/>
          <w:sz w:val="24"/>
          <w:szCs w:val="24"/>
        </w:rPr>
        <w:t>The rest of the materials including the papers, place back in the big bag.</w:t>
      </w:r>
    </w:p>
    <w:sectPr w:rsidR="004F6D30" w:rsidSect="004F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54F7A"/>
    <w:multiLevelType w:val="hybridMultilevel"/>
    <w:tmpl w:val="7B90C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3AB1"/>
    <w:multiLevelType w:val="hybridMultilevel"/>
    <w:tmpl w:val="65583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2398B"/>
    <w:multiLevelType w:val="hybridMultilevel"/>
    <w:tmpl w:val="5CC2D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0E48"/>
    <w:rsid w:val="004F6D30"/>
    <w:rsid w:val="00AA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Valued eMachines Customer</cp:lastModifiedBy>
  <cp:revision>1</cp:revision>
  <dcterms:created xsi:type="dcterms:W3CDTF">2013-09-14T16:31:00Z</dcterms:created>
  <dcterms:modified xsi:type="dcterms:W3CDTF">2013-09-14T16:36:00Z</dcterms:modified>
</cp:coreProperties>
</file>