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D7859" w:rsidRDefault="006938A8">
      <w:pPr>
        <w:pStyle w:val="normal0"/>
        <w:spacing w:after="200" w:line="276" w:lineRule="auto"/>
        <w:jc w:val="center"/>
      </w:pPr>
      <w:bookmarkStart w:id="0" w:name="_GoBack"/>
      <w:bookmarkEnd w:id="0"/>
      <w:r>
        <w:rPr>
          <w:rFonts w:ascii="Arial" w:eastAsia="Arial" w:hAnsi="Arial" w:cs="Arial"/>
          <w:sz w:val="20"/>
        </w:rPr>
        <w:t>Tennessee Tech University</w:t>
      </w:r>
      <w:r>
        <w:rPr>
          <w:rFonts w:ascii="Arial" w:eastAsia="Arial" w:hAnsi="Arial" w:cs="Arial"/>
        </w:rPr>
        <w:br/>
        <w:t>Lesson Plan Template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rFonts w:ascii="Arial" w:eastAsia="Arial" w:hAnsi="Arial" w:cs="Arial"/>
                <w:sz w:val="20"/>
              </w:rPr>
              <w:t xml:space="preserve">Name: </w:t>
            </w:r>
            <w:r>
              <w:rPr>
                <w:rFonts w:ascii="Arial" w:eastAsia="Arial" w:hAnsi="Arial" w:cs="Arial"/>
                <w:sz w:val="20"/>
              </w:rPr>
              <w:t>Beth Barger, Tabitha Hatmaker, Samm Ashley, Reneé Van Druff</w:t>
            </w:r>
          </w:p>
          <w:p w:rsidR="00DD7859" w:rsidRDefault="006938A8">
            <w:pPr>
              <w:pStyle w:val="normal0"/>
              <w:spacing w:after="200" w:line="276" w:lineRule="auto"/>
            </w:pPr>
            <w:bookmarkStart w:id="1" w:name="h.gjdgxs" w:colFirst="0" w:colLast="0"/>
            <w:bookmarkEnd w:id="1"/>
            <w:r>
              <w:rPr>
                <w:rFonts w:ascii="Arial" w:eastAsia="Arial" w:hAnsi="Arial" w:cs="Arial"/>
                <w:sz w:val="20"/>
              </w:rPr>
              <w:t>Date: 10/</w:t>
            </w:r>
            <w:r>
              <w:rPr>
                <w:rFonts w:ascii="Arial" w:eastAsia="Arial" w:hAnsi="Arial" w:cs="Arial"/>
                <w:sz w:val="20"/>
              </w:rPr>
              <w:t>21/13</w:t>
            </w:r>
            <w:r>
              <w:rPr>
                <w:rFonts w:ascii="Arial" w:eastAsia="Arial" w:hAnsi="Arial" w:cs="Arial"/>
                <w:sz w:val="20"/>
              </w:rPr>
              <w:br/>
              <w:t xml:space="preserve">Lesson Title: </w:t>
            </w:r>
            <w:r>
              <w:rPr>
                <w:rFonts w:ascii="Arial" w:eastAsia="Arial" w:hAnsi="Arial" w:cs="Arial"/>
                <w:sz w:val="20"/>
              </w:rPr>
              <w:t>Comparing plant and animal cells</w:t>
            </w:r>
            <w:r>
              <w:rPr>
                <w:rFonts w:ascii="Arial" w:eastAsia="Arial" w:hAnsi="Arial" w:cs="Arial"/>
                <w:sz w:val="20"/>
              </w:rPr>
              <w:br/>
              <w:t>Grade/Level: 5th</w:t>
            </w:r>
          </w:p>
        </w:tc>
      </w:tr>
      <w:tr w:rsidR="00DD7859">
        <w:tblPrEx>
          <w:tblCellMar>
            <w:top w:w="0" w:type="dxa"/>
            <w:bottom w:w="0" w:type="dxa"/>
          </w:tblCellMar>
        </w:tblPrEx>
        <w:tc>
          <w:tcPr>
            <w:tcW w:w="10800" w:type="dxa"/>
            <w:shd w:val="clear" w:color="auto" w:fill="C6D9F1"/>
            <w:tcMar>
              <w:top w:w="100" w:type="dxa"/>
              <w:left w:w="115" w:type="dxa"/>
              <w:bottom w:w="100" w:type="dxa"/>
              <w:right w:w="115" w:type="dxa"/>
            </w:tcMar>
          </w:tcPr>
          <w:p w:rsidR="00DD7859" w:rsidRDefault="006938A8">
            <w:pPr>
              <w:pStyle w:val="normal0"/>
            </w:pPr>
            <w:r>
              <w:rPr>
                <w:rFonts w:ascii="Arial" w:eastAsia="Arial" w:hAnsi="Arial" w:cs="Arial"/>
                <w:sz w:val="20"/>
              </w:rPr>
              <w:t>Curriculum Standards</w:t>
            </w:r>
          </w:p>
        </w:tc>
      </w:tr>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rFonts w:ascii="Times New Roman" w:eastAsia="Times New Roman" w:hAnsi="Times New Roman" w:cs="Times New Roman"/>
                <w:highlight w:val="white"/>
              </w:rPr>
              <w:t>GLE.0507.1.1 Distinguish between the basic structure and function of plant and animal cells.</w:t>
            </w:r>
          </w:p>
          <w:p w:rsidR="00DD7859" w:rsidRDefault="006938A8">
            <w:pPr>
              <w:pStyle w:val="Heading4"/>
              <w:spacing w:after="0" w:line="240" w:lineRule="auto"/>
            </w:pPr>
            <w:bookmarkStart w:id="2" w:name="h.8wzh12utwsw9" w:colFirst="0" w:colLast="0"/>
            <w:bookmarkEnd w:id="2"/>
            <w:r>
              <w:rPr>
                <w:rFonts w:ascii="Times New Roman" w:eastAsia="Times New Roman" w:hAnsi="Times New Roman" w:cs="Times New Roman"/>
                <w:b w:val="0"/>
                <w:highlight w:val="white"/>
              </w:rPr>
              <w:t>SPI.0507.1.1 Identify the major parts of plant and animal cells such as, the nucleus, cell membrane, cell wall, and cytoplasm.</w:t>
            </w:r>
          </w:p>
          <w:p w:rsidR="00DD7859" w:rsidRDefault="006938A8">
            <w:pPr>
              <w:pStyle w:val="Heading4"/>
              <w:spacing w:after="0" w:line="240" w:lineRule="auto"/>
            </w:pPr>
            <w:bookmarkStart w:id="3" w:name="h.nmgt6j3zrtda" w:colFirst="0" w:colLast="0"/>
            <w:bookmarkEnd w:id="3"/>
            <w:proofErr w:type="gramStart"/>
            <w:r>
              <w:rPr>
                <w:rFonts w:ascii="Times New Roman" w:eastAsia="Times New Roman" w:hAnsi="Times New Roman" w:cs="Times New Roman"/>
                <w:b w:val="0"/>
                <w:highlight w:val="white"/>
              </w:rPr>
              <w:t>SPI.0507.1.2 Compare and contrast basic structures and functions of plant and animal cells.</w:t>
            </w:r>
            <w:proofErr w:type="gramEnd"/>
          </w:p>
          <w:p w:rsidR="00DD7859" w:rsidRDefault="006938A8">
            <w:pPr>
              <w:pStyle w:val="Heading4"/>
              <w:spacing w:after="0" w:line="240" w:lineRule="auto"/>
            </w:pPr>
            <w:bookmarkStart w:id="4" w:name="h.el0ee3262o45" w:colFirst="0" w:colLast="0"/>
            <w:bookmarkEnd w:id="4"/>
            <w:r>
              <w:rPr>
                <w:rFonts w:ascii="Times New Roman" w:eastAsia="Times New Roman" w:hAnsi="Times New Roman" w:cs="Times New Roman"/>
                <w:b w:val="0"/>
                <w:highlight w:val="white"/>
              </w:rPr>
              <w:t>GLE 0507.Inq.1 Explore different scientific phenomena by asking questions, making logical predictions, planning investigations, and recording data.</w:t>
            </w:r>
          </w:p>
          <w:p w:rsidR="00DD7859" w:rsidRDefault="006938A8">
            <w:pPr>
              <w:pStyle w:val="Heading4"/>
              <w:spacing w:after="0" w:line="240" w:lineRule="auto"/>
            </w:pPr>
            <w:bookmarkStart w:id="5" w:name="h.85dwvhjmgipa" w:colFirst="0" w:colLast="0"/>
            <w:bookmarkEnd w:id="5"/>
            <w:r>
              <w:rPr>
                <w:rFonts w:ascii="Times New Roman" w:eastAsia="Times New Roman" w:hAnsi="Times New Roman" w:cs="Times New Roman"/>
                <w:b w:val="0"/>
                <w:highlight w:val="white"/>
              </w:rPr>
              <w:t>GLE 0507.Inq.2 S</w:t>
            </w:r>
            <w:r>
              <w:rPr>
                <w:rFonts w:ascii="Times New Roman" w:eastAsia="Times New Roman" w:hAnsi="Times New Roman" w:cs="Times New Roman"/>
                <w:b w:val="0"/>
                <w:highlight w:val="white"/>
              </w:rPr>
              <w:t>elect and use appropriate tools and simple equipment to conduct an investigation.</w:t>
            </w:r>
          </w:p>
          <w:p w:rsidR="00DD7859" w:rsidRDefault="00DD7859">
            <w:pPr>
              <w:pStyle w:val="normal0"/>
            </w:pPr>
          </w:p>
        </w:tc>
      </w:tr>
      <w:tr w:rsidR="00DD7859">
        <w:tblPrEx>
          <w:tblCellMar>
            <w:top w:w="0" w:type="dxa"/>
            <w:bottom w:w="0" w:type="dxa"/>
          </w:tblCellMar>
        </w:tblPrEx>
        <w:tc>
          <w:tcPr>
            <w:tcW w:w="10800" w:type="dxa"/>
            <w:shd w:val="clear" w:color="auto" w:fill="C6D9F1"/>
            <w:tcMar>
              <w:top w:w="100" w:type="dxa"/>
              <w:left w:w="115" w:type="dxa"/>
              <w:bottom w:w="100" w:type="dxa"/>
              <w:right w:w="115" w:type="dxa"/>
            </w:tcMar>
          </w:tcPr>
          <w:p w:rsidR="00DD7859" w:rsidRDefault="006938A8">
            <w:pPr>
              <w:pStyle w:val="normal0"/>
            </w:pPr>
            <w:r>
              <w:rPr>
                <w:rFonts w:ascii="Arial" w:eastAsia="Arial" w:hAnsi="Arial" w:cs="Arial"/>
                <w:sz w:val="20"/>
              </w:rPr>
              <w:t xml:space="preserve">Focus Questions/Big Idea/Goal (List all 3) - </w:t>
            </w:r>
            <w:r>
              <w:rPr>
                <w:rFonts w:ascii="Arial" w:eastAsia="Arial" w:hAnsi="Arial" w:cs="Arial"/>
                <w:color w:val="FF0000"/>
                <w:sz w:val="20"/>
              </w:rPr>
              <w:t>excellent job with this section!</w:t>
            </w:r>
          </w:p>
        </w:tc>
      </w:tr>
      <w:tr w:rsidR="00DD7859">
        <w:tblPrEx>
          <w:tblCellMar>
            <w:top w:w="0" w:type="dxa"/>
            <w:bottom w:w="0" w:type="dxa"/>
          </w:tblCellMar>
        </w:tblPrEx>
        <w:tc>
          <w:tcPr>
            <w:tcW w:w="10800" w:type="dxa"/>
            <w:tcMar>
              <w:top w:w="100" w:type="dxa"/>
              <w:left w:w="100" w:type="dxa"/>
              <w:bottom w:w="100" w:type="dxa"/>
              <w:right w:w="100" w:type="dxa"/>
            </w:tcMar>
          </w:tcPr>
          <w:p w:rsidR="00DD7859" w:rsidRDefault="006938A8">
            <w:pPr>
              <w:pStyle w:val="normal0"/>
            </w:pPr>
            <w:r>
              <w:rPr>
                <w:rFonts w:ascii="Times New Roman" w:eastAsia="Times New Roman" w:hAnsi="Times New Roman" w:cs="Times New Roman"/>
                <w:b/>
              </w:rPr>
              <w:t>Questions</w:t>
            </w:r>
            <w:proofErr w:type="gramStart"/>
            <w:r>
              <w:rPr>
                <w:rFonts w:ascii="Times New Roman" w:eastAsia="Times New Roman" w:hAnsi="Times New Roman" w:cs="Times New Roman"/>
              </w:rPr>
              <w:t>:What</w:t>
            </w:r>
            <w:proofErr w:type="gramEnd"/>
            <w:r>
              <w:rPr>
                <w:rFonts w:ascii="Times New Roman" w:eastAsia="Times New Roman" w:hAnsi="Times New Roman" w:cs="Times New Roman"/>
              </w:rPr>
              <w:t xml:space="preserve"> things are made of cells?  What are some major differences between plant and animal cells?</w:t>
            </w:r>
          </w:p>
          <w:p w:rsidR="00DD7859" w:rsidRDefault="006938A8">
            <w:pPr>
              <w:pStyle w:val="normal0"/>
            </w:pPr>
            <w:r>
              <w:rPr>
                <w:rFonts w:ascii="Times New Roman" w:eastAsia="Times New Roman" w:hAnsi="Times New Roman" w:cs="Times New Roman"/>
                <w:b/>
              </w:rPr>
              <w:t>Big Idea:</w:t>
            </w:r>
            <w:r>
              <w:rPr>
                <w:rFonts w:ascii="Times New Roman" w:eastAsia="Times New Roman" w:hAnsi="Times New Roman" w:cs="Times New Roman"/>
              </w:rPr>
              <w:t xml:space="preserve"> Cells are the smallest unit of all living things and can be observed using a microscope. There are some similarities and differences in plant and ani</w:t>
            </w:r>
            <w:r>
              <w:rPr>
                <w:rFonts w:ascii="Times New Roman" w:eastAsia="Times New Roman" w:hAnsi="Times New Roman" w:cs="Times New Roman"/>
              </w:rPr>
              <w:t xml:space="preserve">mal cells.   Both plant and animal cells have a nucleus but </w:t>
            </w:r>
            <w:proofErr w:type="gramStart"/>
            <w:r>
              <w:rPr>
                <w:rFonts w:ascii="Times New Roman" w:eastAsia="Times New Roman" w:hAnsi="Times New Roman" w:cs="Times New Roman"/>
              </w:rPr>
              <w:t>only  plant</w:t>
            </w:r>
            <w:proofErr w:type="gramEnd"/>
            <w:r>
              <w:rPr>
                <w:rFonts w:ascii="Times New Roman" w:eastAsia="Times New Roman" w:hAnsi="Times New Roman" w:cs="Times New Roman"/>
              </w:rPr>
              <w:t xml:space="preserve"> cells have chloroplasts and cell walls.</w:t>
            </w:r>
          </w:p>
          <w:p w:rsidR="00DD7859" w:rsidRDefault="006938A8">
            <w:pPr>
              <w:pStyle w:val="normal0"/>
            </w:pPr>
            <w:r>
              <w:rPr>
                <w:rFonts w:ascii="Times New Roman" w:eastAsia="Times New Roman" w:hAnsi="Times New Roman" w:cs="Times New Roman"/>
                <w:b/>
              </w:rPr>
              <w:t>Goal:</w:t>
            </w:r>
            <w:r>
              <w:rPr>
                <w:rFonts w:ascii="Times New Roman" w:eastAsia="Times New Roman" w:hAnsi="Times New Roman" w:cs="Times New Roman"/>
              </w:rPr>
              <w:t xml:space="preserve">  Students will have a basic understanding of Cell Theory. Students will be able to identify similarities and differences in plant and anim</w:t>
            </w:r>
            <w:r>
              <w:rPr>
                <w:rFonts w:ascii="Times New Roman" w:eastAsia="Times New Roman" w:hAnsi="Times New Roman" w:cs="Times New Roman"/>
              </w:rPr>
              <w:t>al cells.  Students will apply their knowledge as they observe cellular life in samples of pond water.</w:t>
            </w:r>
          </w:p>
          <w:p w:rsidR="00DD7859" w:rsidRDefault="00DD7859">
            <w:pPr>
              <w:pStyle w:val="normal0"/>
            </w:pPr>
          </w:p>
          <w:p w:rsidR="00DD7859" w:rsidRDefault="00DD7859">
            <w:pPr>
              <w:pStyle w:val="normal0"/>
            </w:pPr>
          </w:p>
        </w:tc>
      </w:tr>
      <w:tr w:rsidR="00DD7859">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DD7859" w:rsidRDefault="006938A8">
            <w:pPr>
              <w:pStyle w:val="normal0"/>
              <w:spacing w:after="200" w:line="276" w:lineRule="auto"/>
            </w:pPr>
            <w:r>
              <w:rPr>
                <w:rFonts w:ascii="Arial" w:eastAsia="Arial" w:hAnsi="Arial" w:cs="Arial"/>
                <w:sz w:val="20"/>
              </w:rPr>
              <w:t>Lesson Objective(s)</w:t>
            </w:r>
          </w:p>
        </w:tc>
      </w:tr>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rFonts w:ascii="Times New Roman" w:eastAsia="Times New Roman" w:hAnsi="Times New Roman" w:cs="Times New Roman"/>
              </w:rPr>
              <w:t xml:space="preserve">1. Students will be able to list the three parts of Cell Theory.  </w:t>
            </w:r>
          </w:p>
          <w:p w:rsidR="00DD7859" w:rsidRDefault="006938A8">
            <w:pPr>
              <w:pStyle w:val="normal0"/>
            </w:pPr>
            <w:r>
              <w:rPr>
                <w:rFonts w:ascii="Times New Roman" w:eastAsia="Times New Roman" w:hAnsi="Times New Roman" w:cs="Times New Roman"/>
              </w:rPr>
              <w:t xml:space="preserve">2. Students will be able to identify at least two similarities and differences between plant and animal cells.   </w:t>
            </w:r>
          </w:p>
          <w:p w:rsidR="00DD7859" w:rsidRDefault="006938A8">
            <w:pPr>
              <w:pStyle w:val="normal0"/>
            </w:pPr>
            <w:r>
              <w:rPr>
                <w:rFonts w:ascii="Times New Roman" w:eastAsia="Times New Roman" w:hAnsi="Times New Roman" w:cs="Times New Roman"/>
              </w:rPr>
              <w:t>3. Students will be able to use a microscope to observe prepared slides and pond water and record their observations in their science journal.</w:t>
            </w:r>
            <w:r>
              <w:rPr>
                <w:rFonts w:ascii="Times New Roman" w:eastAsia="Times New Roman" w:hAnsi="Times New Roman" w:cs="Times New Roman"/>
              </w:rPr>
              <w:t xml:space="preserve"> </w:t>
            </w:r>
          </w:p>
          <w:p w:rsidR="00DD7859" w:rsidRDefault="00DD7859">
            <w:pPr>
              <w:pStyle w:val="normal0"/>
            </w:pPr>
          </w:p>
        </w:tc>
      </w:tr>
      <w:tr w:rsidR="00DD7859">
        <w:tblPrEx>
          <w:tblCellMar>
            <w:top w:w="0" w:type="dxa"/>
            <w:bottom w:w="0" w:type="dxa"/>
          </w:tblCellMar>
        </w:tblPrEx>
        <w:tc>
          <w:tcPr>
            <w:tcW w:w="10800" w:type="dxa"/>
            <w:shd w:val="clear" w:color="auto" w:fill="C6D9F1"/>
            <w:tcMar>
              <w:top w:w="100" w:type="dxa"/>
              <w:left w:w="115" w:type="dxa"/>
              <w:bottom w:w="100" w:type="dxa"/>
              <w:right w:w="115" w:type="dxa"/>
            </w:tcMar>
          </w:tcPr>
          <w:p w:rsidR="00DD7859" w:rsidRDefault="006938A8">
            <w:pPr>
              <w:pStyle w:val="normal0"/>
              <w:spacing w:after="200" w:line="276" w:lineRule="auto"/>
            </w:pPr>
            <w:r>
              <w:rPr>
                <w:rFonts w:ascii="Arial" w:eastAsia="Arial" w:hAnsi="Arial" w:cs="Arial"/>
                <w:sz w:val="20"/>
              </w:rPr>
              <w:t>Vocabulary/ Academic Language</w:t>
            </w:r>
          </w:p>
        </w:tc>
      </w:tr>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b/>
                <w:u w:val="single"/>
              </w:rPr>
              <w:t>Cell</w:t>
            </w:r>
            <w:r>
              <w:t xml:space="preserve"> - the smallest part of any living thing.</w:t>
            </w:r>
          </w:p>
          <w:p w:rsidR="00DD7859" w:rsidRDefault="006938A8">
            <w:pPr>
              <w:pStyle w:val="normal0"/>
            </w:pPr>
            <w:r>
              <w:rPr>
                <w:b/>
                <w:u w:val="single"/>
              </w:rPr>
              <w:t>Cell Membrane</w:t>
            </w:r>
            <w:r>
              <w:t xml:space="preserve"> - a flexible wrapping on the outside of the cell, and is used to let certain things in and out of the cell (in both animal and plant cells).</w:t>
            </w:r>
          </w:p>
          <w:p w:rsidR="00DD7859" w:rsidRDefault="006938A8">
            <w:pPr>
              <w:pStyle w:val="normal0"/>
            </w:pPr>
            <w:r>
              <w:rPr>
                <w:b/>
                <w:u w:val="single"/>
              </w:rPr>
              <w:t>Cytoplasm</w:t>
            </w:r>
            <w:r>
              <w:t xml:space="preserve"> - a gel-like liquid inside of a cell (in both animal and plant cells).</w:t>
            </w:r>
          </w:p>
          <w:p w:rsidR="00DD7859" w:rsidRDefault="006938A8">
            <w:pPr>
              <w:pStyle w:val="normal0"/>
            </w:pPr>
            <w:r>
              <w:rPr>
                <w:b/>
                <w:u w:val="single"/>
              </w:rPr>
              <w:t>Nucleus</w:t>
            </w:r>
            <w:r>
              <w:t xml:space="preserve"> - the “brain of the cell” that controls the activity of the cell (in both animal and plant cells)</w:t>
            </w:r>
          </w:p>
          <w:p w:rsidR="00DD7859" w:rsidRDefault="006938A8">
            <w:pPr>
              <w:pStyle w:val="normal0"/>
            </w:pPr>
            <w:r>
              <w:rPr>
                <w:b/>
                <w:u w:val="single"/>
              </w:rPr>
              <w:lastRenderedPageBreak/>
              <w:t>Mitochondria</w:t>
            </w:r>
            <w:r>
              <w:t xml:space="preserve"> - breaks down food and releases energy for the cell (in both animal and plant cells)</w:t>
            </w:r>
          </w:p>
          <w:p w:rsidR="00DD7859" w:rsidRDefault="006938A8">
            <w:pPr>
              <w:pStyle w:val="normal0"/>
            </w:pPr>
            <w:r>
              <w:rPr>
                <w:b/>
                <w:u w:val="single"/>
              </w:rPr>
              <w:t>Vacuoles</w:t>
            </w:r>
            <w:r>
              <w:t xml:space="preserve"> - storage areas for the cell (in both animal and plant cells)</w:t>
            </w:r>
          </w:p>
          <w:p w:rsidR="00DD7859" w:rsidRDefault="006938A8">
            <w:pPr>
              <w:pStyle w:val="normal0"/>
            </w:pPr>
            <w:r>
              <w:rPr>
                <w:b/>
                <w:u w:val="single"/>
              </w:rPr>
              <w:t>Chloroplast</w:t>
            </w:r>
            <w:r>
              <w:t xml:space="preserve"> - contains chlorophyll and that makes food for the plant cell (found in ONLY plant cell</w:t>
            </w:r>
            <w:r>
              <w:t>s)</w:t>
            </w:r>
          </w:p>
          <w:p w:rsidR="00DD7859" w:rsidRDefault="006938A8">
            <w:pPr>
              <w:pStyle w:val="normal0"/>
            </w:pPr>
            <w:r>
              <w:rPr>
                <w:b/>
                <w:u w:val="single"/>
              </w:rPr>
              <w:t>Chlorophyll</w:t>
            </w:r>
            <w:r>
              <w:t xml:space="preserve"> - green pigment in plants that absorb light energy used to carry out photosynthesis (found in ONLY plant cells).</w:t>
            </w:r>
          </w:p>
          <w:p w:rsidR="00DD7859" w:rsidRDefault="006938A8">
            <w:pPr>
              <w:pStyle w:val="normal0"/>
            </w:pPr>
            <w:r>
              <w:rPr>
                <w:b/>
                <w:u w:val="single"/>
              </w:rPr>
              <w:t xml:space="preserve">Cell Wall </w:t>
            </w:r>
            <w:r>
              <w:t>- a hard outside of a plant cell; protects and gives the cell structure (found ONLY in plant cells)</w:t>
            </w:r>
          </w:p>
          <w:p w:rsidR="00DD7859" w:rsidRDefault="006938A8">
            <w:pPr>
              <w:pStyle w:val="normal0"/>
            </w:pPr>
            <w:r>
              <w:rPr>
                <w:b/>
                <w:u w:val="single"/>
              </w:rPr>
              <w:t>Cell Theory</w:t>
            </w:r>
            <w:r>
              <w:t xml:space="preserve"> - ther</w:t>
            </w:r>
            <w:r>
              <w:t>e are 3 parts to the Cell Theory</w:t>
            </w:r>
          </w:p>
          <w:p w:rsidR="00DD7859" w:rsidRDefault="006938A8">
            <w:pPr>
              <w:pStyle w:val="normal0"/>
            </w:pPr>
            <w:r>
              <w:t>1) All living things are composed of cells</w:t>
            </w:r>
          </w:p>
          <w:p w:rsidR="00DD7859" w:rsidRDefault="006938A8">
            <w:pPr>
              <w:pStyle w:val="normal0"/>
            </w:pPr>
            <w:r>
              <w:t>2) Cells are the smallest unit of structure and function in living organisms</w:t>
            </w:r>
          </w:p>
          <w:p w:rsidR="00DD7859" w:rsidRDefault="006938A8">
            <w:pPr>
              <w:pStyle w:val="normal0"/>
            </w:pPr>
            <w:r>
              <w:t>3) Living cells come only from other living cells</w:t>
            </w:r>
          </w:p>
          <w:p w:rsidR="00DD7859" w:rsidRDefault="00DD7859">
            <w:pPr>
              <w:pStyle w:val="normal0"/>
            </w:pPr>
          </w:p>
          <w:p w:rsidR="00DD7859" w:rsidRDefault="006938A8">
            <w:pPr>
              <w:pStyle w:val="normal0"/>
            </w:pPr>
            <w:r>
              <w:t>Students will use Academic Vocabulary during class d</w:t>
            </w:r>
            <w:r>
              <w:t>iscussions and on the exit slip assessment.</w:t>
            </w:r>
            <w:r>
              <w:rPr>
                <w:rFonts w:ascii="Arial" w:eastAsia="Arial" w:hAnsi="Arial" w:cs="Arial"/>
                <w:color w:val="FFFFFF"/>
                <w:sz w:val="18"/>
                <w:highlight w:val="white"/>
              </w:rPr>
              <w:t xml:space="preserve"> </w:t>
            </w:r>
            <w:proofErr w:type="gramStart"/>
            <w:r>
              <w:rPr>
                <w:rFonts w:ascii="Arial" w:eastAsia="Arial" w:hAnsi="Arial" w:cs="Arial"/>
                <w:color w:val="FFFFFF"/>
                <w:sz w:val="18"/>
                <w:highlight w:val="white"/>
              </w:rPr>
              <w:t>building</w:t>
            </w:r>
            <w:proofErr w:type="gramEnd"/>
            <w:r>
              <w:rPr>
                <w:rFonts w:ascii="Arial" w:eastAsia="Arial" w:hAnsi="Arial" w:cs="Arial"/>
                <w:color w:val="FFFFFF"/>
                <w:sz w:val="18"/>
                <w:highlight w:val="white"/>
              </w:rPr>
              <w:t xml:space="preserve"> units of life"</w:t>
            </w:r>
          </w:p>
        </w:tc>
      </w:tr>
      <w:tr w:rsidR="00DD7859">
        <w:tblPrEx>
          <w:tblCellMar>
            <w:top w:w="0" w:type="dxa"/>
            <w:bottom w:w="0" w:type="dxa"/>
          </w:tblCellMar>
        </w:tblPrEx>
        <w:tc>
          <w:tcPr>
            <w:tcW w:w="10800" w:type="dxa"/>
            <w:shd w:val="clear" w:color="auto" w:fill="C6D9F1"/>
            <w:tcMar>
              <w:top w:w="100" w:type="dxa"/>
              <w:left w:w="115" w:type="dxa"/>
              <w:bottom w:w="100" w:type="dxa"/>
              <w:right w:w="115" w:type="dxa"/>
            </w:tcMar>
          </w:tcPr>
          <w:p w:rsidR="00DD7859" w:rsidRDefault="006938A8">
            <w:pPr>
              <w:pStyle w:val="normal0"/>
            </w:pPr>
            <w:r>
              <w:rPr>
                <w:rFonts w:ascii="Arial" w:eastAsia="Arial" w:hAnsi="Arial" w:cs="Arial"/>
                <w:sz w:val="20"/>
              </w:rPr>
              <w:lastRenderedPageBreak/>
              <w:t>Material/Resources</w:t>
            </w:r>
          </w:p>
        </w:tc>
      </w:tr>
      <w:tr w:rsidR="00DD7859">
        <w:tblPrEx>
          <w:tblCellMar>
            <w:top w:w="0" w:type="dxa"/>
            <w:bottom w:w="0" w:type="dxa"/>
          </w:tblCellMar>
        </w:tblPrEx>
        <w:trPr>
          <w:trHeight w:val="900"/>
        </w:trPr>
        <w:tc>
          <w:tcPr>
            <w:tcW w:w="10800" w:type="dxa"/>
            <w:tcMar>
              <w:top w:w="100" w:type="dxa"/>
              <w:left w:w="115" w:type="dxa"/>
              <w:bottom w:w="100" w:type="dxa"/>
              <w:right w:w="115" w:type="dxa"/>
            </w:tcMar>
          </w:tcPr>
          <w:p w:rsidR="00DD7859" w:rsidRDefault="006938A8">
            <w:pPr>
              <w:pStyle w:val="normal0"/>
            </w:pPr>
            <w:r>
              <w:rPr>
                <w:rFonts w:ascii="Times New Roman" w:eastAsia="Times New Roman" w:hAnsi="Times New Roman" w:cs="Times New Roman"/>
              </w:rPr>
              <w:t>Concept Cartoon</w:t>
            </w:r>
          </w:p>
          <w:p w:rsidR="00DD7859" w:rsidRDefault="006938A8">
            <w:pPr>
              <w:pStyle w:val="normal0"/>
            </w:pPr>
            <w:r>
              <w:rPr>
                <w:rFonts w:ascii="Times New Roman" w:eastAsia="Times New Roman" w:hAnsi="Times New Roman" w:cs="Times New Roman"/>
              </w:rPr>
              <w:t>Cell Theory graphic</w:t>
            </w:r>
          </w:p>
          <w:p w:rsidR="00DD7859" w:rsidRDefault="006938A8">
            <w:pPr>
              <w:pStyle w:val="normal0"/>
            </w:pPr>
            <w:r>
              <w:rPr>
                <w:rFonts w:ascii="Times New Roman" w:eastAsia="Times New Roman" w:hAnsi="Times New Roman" w:cs="Times New Roman"/>
              </w:rPr>
              <w:t>Science Journals</w:t>
            </w:r>
          </w:p>
          <w:p w:rsidR="00DD7859" w:rsidRDefault="006938A8">
            <w:pPr>
              <w:pStyle w:val="normal0"/>
            </w:pPr>
            <w:r>
              <w:rPr>
                <w:rFonts w:ascii="Times New Roman" w:eastAsia="Times New Roman" w:hAnsi="Times New Roman" w:cs="Times New Roman"/>
              </w:rPr>
              <w:t>Exit Slip Assessment Sheet</w:t>
            </w:r>
          </w:p>
          <w:p w:rsidR="00DD7859" w:rsidRDefault="00DD7859">
            <w:pPr>
              <w:pStyle w:val="normal0"/>
            </w:pPr>
          </w:p>
          <w:p w:rsidR="00DD7859" w:rsidRDefault="006938A8">
            <w:pPr>
              <w:pStyle w:val="normal0"/>
            </w:pPr>
            <w:r>
              <w:rPr>
                <w:rFonts w:ascii="Times New Roman" w:eastAsia="Times New Roman" w:hAnsi="Times New Roman" w:cs="Times New Roman"/>
                <w:u w:val="single"/>
              </w:rPr>
              <w:t>1 for every 3-4 students</w:t>
            </w:r>
          </w:p>
          <w:p w:rsidR="00DD7859" w:rsidRDefault="006938A8">
            <w:pPr>
              <w:pStyle w:val="normal0"/>
            </w:pPr>
            <w:r>
              <w:rPr>
                <w:rFonts w:ascii="Times New Roman" w:eastAsia="Times New Roman" w:hAnsi="Times New Roman" w:cs="Times New Roman"/>
              </w:rPr>
              <w:t>Microscope</w:t>
            </w:r>
          </w:p>
          <w:p w:rsidR="00DD7859" w:rsidRDefault="006938A8">
            <w:pPr>
              <w:pStyle w:val="normal0"/>
            </w:pPr>
            <w:r>
              <w:rPr>
                <w:rFonts w:ascii="Times New Roman" w:eastAsia="Times New Roman" w:hAnsi="Times New Roman" w:cs="Times New Roman"/>
              </w:rPr>
              <w:t>Prepared Slides (one onion and amoeba for each microscope)</w:t>
            </w:r>
          </w:p>
          <w:p w:rsidR="00DD7859" w:rsidRDefault="006938A8">
            <w:pPr>
              <w:pStyle w:val="normal0"/>
            </w:pPr>
            <w:r>
              <w:rPr>
                <w:rFonts w:ascii="Times New Roman" w:eastAsia="Times New Roman" w:hAnsi="Times New Roman" w:cs="Times New Roman"/>
              </w:rPr>
              <w:t>Website: http://www.harcourtschool.com/activity/science_up_close/510/deploy/interface.html</w:t>
            </w:r>
          </w:p>
          <w:p w:rsidR="00DD7859" w:rsidRDefault="006938A8">
            <w:pPr>
              <w:pStyle w:val="normal0"/>
            </w:pPr>
            <w:r>
              <w:rPr>
                <w:rFonts w:ascii="Times New Roman" w:eastAsia="Times New Roman" w:hAnsi="Times New Roman" w:cs="Times New Roman"/>
              </w:rPr>
              <w:t>Pond Water</w:t>
            </w:r>
          </w:p>
          <w:p w:rsidR="00DD7859" w:rsidRDefault="00DD7859">
            <w:pPr>
              <w:pStyle w:val="normal0"/>
            </w:pPr>
          </w:p>
          <w:p w:rsidR="00DD7859" w:rsidRDefault="00DD7859">
            <w:pPr>
              <w:pStyle w:val="normal0"/>
            </w:pPr>
          </w:p>
        </w:tc>
      </w:tr>
      <w:tr w:rsidR="00DD7859">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rsidR="00DD7859" w:rsidRDefault="006938A8">
            <w:pPr>
              <w:pStyle w:val="normal0"/>
            </w:pPr>
            <w:r>
              <w:rPr>
                <w:rFonts w:ascii="Arial" w:eastAsia="Arial" w:hAnsi="Arial" w:cs="Arial"/>
                <w:sz w:val="20"/>
              </w:rPr>
              <w:t>Assessment/Evaluation</w:t>
            </w:r>
            <w:r>
              <w:rPr>
                <w:rFonts w:ascii="Arial" w:eastAsia="Arial" w:hAnsi="Arial" w:cs="Arial"/>
                <w:sz w:val="16"/>
              </w:rPr>
              <w:t xml:space="preserve"> </w:t>
            </w:r>
          </w:p>
        </w:tc>
      </w:tr>
    </w:tbl>
    <w:p w:rsidR="00DD7859" w:rsidRDefault="00DD7859">
      <w:pPr>
        <w:pStyle w:val="normal0"/>
      </w:pPr>
    </w:p>
    <w:p w:rsidR="00DD7859" w:rsidRDefault="006938A8">
      <w:pPr>
        <w:pStyle w:val="normal0"/>
      </w:pPr>
      <w:r>
        <w:rPr>
          <w:rFonts w:ascii="Arial" w:eastAsia="Arial" w:hAnsi="Arial" w:cs="Arial"/>
          <w:b/>
          <w:sz w:val="20"/>
        </w:rPr>
        <w:t>Formative</w:t>
      </w:r>
      <w:r>
        <w:rPr>
          <w:rFonts w:ascii="Arial" w:eastAsia="Arial" w:hAnsi="Arial" w:cs="Arial"/>
          <w:i/>
          <w:sz w:val="16"/>
        </w:rPr>
        <w:t>: How will students demonstrate understanding of lesson objective(s)?  How will you monitor and/or give feedback?</w:t>
      </w:r>
    </w:p>
    <w:p w:rsidR="00DD7859" w:rsidRDefault="006938A8">
      <w:pPr>
        <w:pStyle w:val="normal0"/>
      </w:pPr>
      <w:r>
        <w:t xml:space="preserve">Throughout the lesson, the teacher(s) will monitor students for understanding. Also, the teacher will ask questions to make sure that students understand new material. If a student demonstrates a misconception, the teacher will point it out right away and </w:t>
      </w:r>
      <w:r>
        <w:t xml:space="preserve">go over the material again. </w:t>
      </w:r>
    </w:p>
    <w:p w:rsidR="00DD7859" w:rsidRDefault="00DD7859">
      <w:pPr>
        <w:pStyle w:val="normal0"/>
      </w:pPr>
    </w:p>
    <w:p w:rsidR="00DD7859" w:rsidRDefault="006938A8">
      <w:pPr>
        <w:pStyle w:val="normal0"/>
      </w:pPr>
      <w:r>
        <w:t xml:space="preserve">During, the microscope activity, the teacher(s) will walk around the room to make sure the students know how to use the microscopes properly and </w:t>
      </w:r>
      <w:proofErr w:type="gramStart"/>
      <w:r>
        <w:t>to  ensure</w:t>
      </w:r>
      <w:proofErr w:type="gramEnd"/>
      <w:r>
        <w:t xml:space="preserve"> that each student gets to view the slides clearly. The teacher(s) will</w:t>
      </w:r>
      <w:r>
        <w:t xml:space="preserve"> also make sure that the students are staying on task to accomplish the stated objectives. </w:t>
      </w:r>
    </w:p>
    <w:p w:rsidR="00DD7859" w:rsidRDefault="00DD7859">
      <w:pPr>
        <w:pStyle w:val="normal0"/>
      </w:pPr>
    </w:p>
    <w:p w:rsidR="00DD7859" w:rsidRDefault="006938A8">
      <w:pPr>
        <w:pStyle w:val="normal0"/>
      </w:pPr>
      <w:r>
        <w:t>At the end of the activities with the microscopes, the teacher(s) will ask the students if they have any questions about the assignment or if they saw something different than the other kids in the microscopes. All of the student’s observations will go int</w:t>
      </w:r>
      <w:r>
        <w:t>o their Science journal which the teacher will collect at the end of class</w:t>
      </w:r>
      <w:proofErr w:type="gramStart"/>
      <w:r>
        <w:t>..</w:t>
      </w:r>
      <w:proofErr w:type="gramEnd"/>
      <w:r>
        <w:t xml:space="preserve"> </w:t>
      </w:r>
    </w:p>
    <w:p w:rsidR="00DD7859" w:rsidRDefault="00DD7859">
      <w:pPr>
        <w:pStyle w:val="normal0"/>
      </w:pPr>
    </w:p>
    <w:p w:rsidR="00DD7859" w:rsidRDefault="006938A8">
      <w:pPr>
        <w:pStyle w:val="normal0"/>
      </w:pPr>
      <w:r>
        <w:t xml:space="preserve">We are also going to include the following FACTs: </w:t>
      </w:r>
    </w:p>
    <w:p w:rsidR="00DD7859" w:rsidRDefault="006938A8">
      <w:pPr>
        <w:pStyle w:val="normal0"/>
        <w:numPr>
          <w:ilvl w:val="0"/>
          <w:numId w:val="1"/>
        </w:numPr>
        <w:ind w:hanging="359"/>
        <w:contextualSpacing/>
      </w:pPr>
      <w:r>
        <w:t>Concept Cartoon</w:t>
      </w:r>
    </w:p>
    <w:p w:rsidR="00DD7859" w:rsidRDefault="006938A8">
      <w:pPr>
        <w:pStyle w:val="normal0"/>
        <w:numPr>
          <w:ilvl w:val="0"/>
          <w:numId w:val="1"/>
        </w:numPr>
        <w:ind w:hanging="359"/>
        <w:contextualSpacing/>
      </w:pPr>
      <w:r>
        <w:t>Fishbowl Think Aloud</w:t>
      </w:r>
    </w:p>
    <w:p w:rsidR="00DD7859" w:rsidRDefault="006938A8">
      <w:pPr>
        <w:pStyle w:val="normal0"/>
        <w:numPr>
          <w:ilvl w:val="0"/>
          <w:numId w:val="1"/>
        </w:numPr>
        <w:ind w:hanging="359"/>
        <w:contextualSpacing/>
      </w:pPr>
      <w:r>
        <w:lastRenderedPageBreak/>
        <w:t>Muddiest Point</w:t>
      </w:r>
    </w:p>
    <w:p w:rsidR="00DD7859" w:rsidRDefault="006938A8">
      <w:pPr>
        <w:pStyle w:val="normal0"/>
        <w:numPr>
          <w:ilvl w:val="0"/>
          <w:numId w:val="1"/>
        </w:numPr>
        <w:ind w:hanging="359"/>
        <w:contextualSpacing/>
      </w:pPr>
      <w:r>
        <w:t>Paint a Picture</w:t>
      </w:r>
    </w:p>
    <w:p w:rsidR="00DD7859" w:rsidRDefault="006938A8">
      <w:pPr>
        <w:pStyle w:val="normal0"/>
        <w:numPr>
          <w:ilvl w:val="0"/>
          <w:numId w:val="1"/>
        </w:numPr>
        <w:ind w:hanging="359"/>
        <w:contextualSpacing/>
      </w:pPr>
      <w:r>
        <w:t>VENN Diagram</w:t>
      </w:r>
    </w:p>
    <w:p w:rsidR="00DD7859" w:rsidRDefault="00DD7859">
      <w:pPr>
        <w:pStyle w:val="normal0"/>
      </w:pPr>
    </w:p>
    <w:p w:rsidR="00DD7859" w:rsidRDefault="006938A8">
      <w:pPr>
        <w:pStyle w:val="normal0"/>
      </w:pPr>
      <w:r>
        <w:rPr>
          <w:rFonts w:ascii="Arial" w:eastAsia="Arial" w:hAnsi="Arial" w:cs="Arial"/>
          <w:b/>
          <w:sz w:val="20"/>
        </w:rPr>
        <w:t>Summative</w:t>
      </w:r>
      <w:r>
        <w:rPr>
          <w:rFonts w:ascii="Arial" w:eastAsia="Arial" w:hAnsi="Arial" w:cs="Arial"/>
          <w:b/>
          <w:sz w:val="16"/>
        </w:rPr>
        <w:t>:</w:t>
      </w:r>
      <w:r>
        <w:rPr>
          <w:rFonts w:ascii="Arial" w:eastAsia="Arial" w:hAnsi="Arial" w:cs="Arial"/>
          <w:i/>
          <w:sz w:val="16"/>
        </w:rPr>
        <w:t xml:space="preserve"> What evidence will you collect an</w:t>
      </w:r>
      <w:r>
        <w:rPr>
          <w:rFonts w:ascii="Arial" w:eastAsia="Arial" w:hAnsi="Arial" w:cs="Arial"/>
          <w:i/>
          <w:sz w:val="16"/>
        </w:rPr>
        <w:t>d how will it document student learning/mastery of lesson objective(s)</w:t>
      </w:r>
    </w:p>
    <w:p w:rsidR="00DD7859" w:rsidRDefault="006938A8">
      <w:pPr>
        <w:pStyle w:val="normal0"/>
      </w:pPr>
      <w:r>
        <w:rPr>
          <w:rFonts w:ascii="Times New Roman" w:eastAsia="Times New Roman" w:hAnsi="Times New Roman" w:cs="Times New Roman"/>
        </w:rPr>
        <w:t>At the close of the lesson the teacher will distribute a short assessment that covers the three objectives of the lesson.  Students will be asked to write:</w:t>
      </w:r>
    </w:p>
    <w:p w:rsidR="00DD7859" w:rsidRDefault="006938A8">
      <w:pPr>
        <w:pStyle w:val="normal0"/>
      </w:pPr>
      <w:proofErr w:type="gramStart"/>
      <w:r>
        <w:rPr>
          <w:rFonts w:ascii="Times New Roman" w:eastAsia="Times New Roman" w:hAnsi="Times New Roman" w:cs="Times New Roman"/>
        </w:rPr>
        <w:t>1)A</w:t>
      </w:r>
      <w:proofErr w:type="gramEnd"/>
      <w:r>
        <w:rPr>
          <w:rFonts w:ascii="Times New Roman" w:eastAsia="Times New Roman" w:hAnsi="Times New Roman" w:cs="Times New Roman"/>
        </w:rPr>
        <w:t xml:space="preserve"> rule on how to tell if so</w:t>
      </w:r>
      <w:r>
        <w:rPr>
          <w:rFonts w:ascii="Times New Roman" w:eastAsia="Times New Roman" w:hAnsi="Times New Roman" w:cs="Times New Roman"/>
        </w:rPr>
        <w:t xml:space="preserve">mething is made of cells </w:t>
      </w:r>
    </w:p>
    <w:p w:rsidR="00DD7859" w:rsidRDefault="006938A8">
      <w:pPr>
        <w:pStyle w:val="normal0"/>
      </w:pPr>
      <w:r>
        <w:rPr>
          <w:rFonts w:ascii="Times New Roman" w:eastAsia="Times New Roman" w:hAnsi="Times New Roman" w:cs="Times New Roman"/>
        </w:rPr>
        <w:t xml:space="preserve">2) Two similarities and differences between plant and animal cells </w:t>
      </w:r>
    </w:p>
    <w:p w:rsidR="00DD7859" w:rsidRDefault="006938A8">
      <w:pPr>
        <w:pStyle w:val="normal0"/>
      </w:pPr>
      <w:proofErr w:type="gramStart"/>
      <w:r>
        <w:rPr>
          <w:rFonts w:ascii="Times New Roman" w:eastAsia="Times New Roman" w:hAnsi="Times New Roman" w:cs="Times New Roman"/>
        </w:rPr>
        <w:t>3)The</w:t>
      </w:r>
      <w:proofErr w:type="gramEnd"/>
      <w:r>
        <w:rPr>
          <w:rFonts w:ascii="Times New Roman" w:eastAsia="Times New Roman" w:hAnsi="Times New Roman" w:cs="Times New Roman"/>
        </w:rPr>
        <w:t xml:space="preserve"> three parts of cell theory</w:t>
      </w:r>
    </w:p>
    <w:p w:rsidR="00DD7859" w:rsidRDefault="006938A8">
      <w:pPr>
        <w:pStyle w:val="normal0"/>
      </w:pPr>
      <w:r>
        <w:t xml:space="preserve"> If students satisfactorily complete the exit slip assessment then they have met the objectives of the lesson.  </w:t>
      </w:r>
    </w:p>
    <w:p w:rsidR="00DD7859" w:rsidRDefault="00DD7859">
      <w:pPr>
        <w:pStyle w:val="normal0"/>
        <w:jc w:val="center"/>
      </w:pPr>
    </w:p>
    <w:p w:rsidR="00DD7859" w:rsidRDefault="00DD7859">
      <w:pPr>
        <w:pStyle w:val="normal0"/>
        <w:jc w:val="center"/>
      </w:pPr>
    </w:p>
    <w:p w:rsidR="00DD7859" w:rsidRDefault="00DD7859">
      <w:pPr>
        <w:pStyle w:val="normal0"/>
        <w:jc w:val="center"/>
      </w:pPr>
    </w:p>
    <w:p w:rsidR="00DD7859" w:rsidRDefault="00DD7859">
      <w:pPr>
        <w:pStyle w:val="normal0"/>
        <w:jc w:val="center"/>
      </w:pPr>
    </w:p>
    <w:p w:rsidR="00DD7859" w:rsidRDefault="00DD7859">
      <w:pPr>
        <w:pStyle w:val="normal0"/>
        <w:jc w:val="both"/>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740"/>
        <w:gridCol w:w="3060"/>
      </w:tblGrid>
      <w:tr w:rsidR="00DD7859">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DD7859" w:rsidRDefault="006938A8">
            <w:pPr>
              <w:pStyle w:val="normal0"/>
            </w:pPr>
            <w:r>
              <w:rPr>
                <w:rFonts w:ascii="Arial" w:eastAsia="Arial" w:hAnsi="Arial" w:cs="Arial"/>
                <w:sz w:val="20"/>
              </w:rPr>
              <w:t>Instruction</w:t>
            </w:r>
          </w:p>
          <w:p w:rsidR="00DD7859" w:rsidRDefault="006938A8">
            <w:pPr>
              <w:pStyle w:val="normal0"/>
            </w:pPr>
            <w:r>
              <w:rPr>
                <w:rFonts w:ascii="Arial" w:eastAsia="Arial" w:hAnsi="Arial" w:cs="Arial"/>
                <w:sz w:val="18"/>
              </w:rPr>
              <w:t>(Include a suggested time for each major activity)</w:t>
            </w:r>
          </w:p>
          <w:p w:rsidR="00DD7859" w:rsidRDefault="00DD7859">
            <w:pPr>
              <w:pStyle w:val="normal0"/>
            </w:pPr>
          </w:p>
        </w:tc>
        <w:tc>
          <w:tcPr>
            <w:tcW w:w="3060" w:type="dxa"/>
            <w:shd w:val="clear" w:color="auto" w:fill="C6D9F1"/>
            <w:tcMar>
              <w:top w:w="100" w:type="dxa"/>
              <w:left w:w="10" w:type="dxa"/>
              <w:bottom w:w="100" w:type="dxa"/>
              <w:right w:w="10" w:type="dxa"/>
            </w:tcMar>
          </w:tcPr>
          <w:p w:rsidR="00DD7859" w:rsidRDefault="006938A8">
            <w:pPr>
              <w:pStyle w:val="normal0"/>
            </w:pPr>
            <w:r>
              <w:rPr>
                <w:rFonts w:ascii="Arial" w:eastAsia="Arial" w:hAnsi="Arial" w:cs="Arial"/>
                <w:sz w:val="16"/>
              </w:rPr>
              <w:t xml:space="preserve">List Questions for higher order thinking </w:t>
            </w:r>
            <w:r>
              <w:rPr>
                <w:rFonts w:ascii="Arial" w:eastAsia="Arial" w:hAnsi="Arial" w:cs="Arial"/>
                <w:i/>
                <w:sz w:val="16"/>
              </w:rPr>
              <w:t>These cannot be answered by yes or no.</w:t>
            </w:r>
            <w:r>
              <w:rPr>
                <w:rFonts w:ascii="Arial" w:eastAsia="Arial" w:hAnsi="Arial" w:cs="Arial"/>
                <w:sz w:val="16"/>
              </w:rPr>
              <w:t xml:space="preserve"> </w:t>
            </w:r>
          </w:p>
          <w:p w:rsidR="00DD7859" w:rsidRDefault="006938A8">
            <w:pPr>
              <w:pStyle w:val="normal0"/>
            </w:pPr>
            <w:r>
              <w:rPr>
                <w:rFonts w:ascii="Arial" w:eastAsia="Arial" w:hAnsi="Arial" w:cs="Arial"/>
                <w:sz w:val="16"/>
              </w:rPr>
              <w:t xml:space="preserve"> (Identify Bloom’s Level of Thinking)</w:t>
            </w:r>
          </w:p>
        </w:tc>
      </w:tr>
      <w:tr w:rsidR="00DD7859">
        <w:tblPrEx>
          <w:tblCellMar>
            <w:top w:w="0" w:type="dxa"/>
            <w:bottom w:w="0" w:type="dxa"/>
          </w:tblCellMar>
        </w:tblPrEx>
        <w:trPr>
          <w:trHeight w:val="1680"/>
        </w:trPr>
        <w:tc>
          <w:tcPr>
            <w:tcW w:w="7740" w:type="dxa"/>
            <w:tcMar>
              <w:top w:w="100" w:type="dxa"/>
              <w:left w:w="115" w:type="dxa"/>
              <w:bottom w:w="100" w:type="dxa"/>
              <w:right w:w="115" w:type="dxa"/>
            </w:tcMar>
          </w:tcPr>
          <w:p w:rsidR="00DD7859" w:rsidRDefault="006938A8">
            <w:pPr>
              <w:pStyle w:val="normal0"/>
            </w:pPr>
            <w:r>
              <w:rPr>
                <w:sz w:val="20"/>
              </w:rPr>
              <w:t xml:space="preserve">This section of the lesson will take approximately </w:t>
            </w:r>
            <w:proofErr w:type="gramStart"/>
            <w:r>
              <w:rPr>
                <w:sz w:val="20"/>
              </w:rPr>
              <w:t>5  minutes</w:t>
            </w:r>
            <w:proofErr w:type="gramEnd"/>
          </w:p>
          <w:p w:rsidR="00DD7859" w:rsidRDefault="00DD7859">
            <w:pPr>
              <w:pStyle w:val="normal0"/>
            </w:pPr>
          </w:p>
          <w:p w:rsidR="00DD7859" w:rsidRDefault="006938A8">
            <w:pPr>
              <w:pStyle w:val="normal0"/>
            </w:pPr>
            <w:r>
              <w:rPr>
                <w:rFonts w:ascii="Times New Roman" w:eastAsia="Times New Roman" w:hAnsi="Times New Roman" w:cs="Times New Roman"/>
                <w:b/>
              </w:rPr>
              <w:t>ENGAGE</w:t>
            </w:r>
            <w:r>
              <w:rPr>
                <w:rFonts w:ascii="Times New Roman" w:eastAsia="Times New Roman" w:hAnsi="Times New Roman" w:cs="Times New Roman"/>
                <w:b/>
              </w:rPr>
              <w:t xml:space="preserve">: </w:t>
            </w:r>
            <w:r>
              <w:rPr>
                <w:rFonts w:ascii="Times New Roman" w:eastAsia="Times New Roman" w:hAnsi="Times New Roman" w:cs="Times New Roman"/>
              </w:rPr>
              <w:t xml:space="preserve"> </w:t>
            </w:r>
            <w:r>
              <w:rPr>
                <w:rFonts w:ascii="Times New Roman" w:eastAsia="Times New Roman" w:hAnsi="Times New Roman" w:cs="Times New Roman"/>
              </w:rPr>
              <w:t xml:space="preserve">The teacher will gain knowledge of the students’ current understanding about what things are comprised of cells. </w:t>
            </w:r>
            <w:r>
              <w:rPr>
                <w:rFonts w:ascii="Times New Roman" w:eastAsia="Times New Roman" w:hAnsi="Times New Roman" w:cs="Times New Roman"/>
              </w:rPr>
              <w:t xml:space="preserve">The teacher will display the </w:t>
            </w:r>
            <w:r>
              <w:rPr>
                <w:rFonts w:ascii="Times New Roman" w:eastAsia="Times New Roman" w:hAnsi="Times New Roman" w:cs="Times New Roman"/>
              </w:rPr>
              <w:t>FACT Concept Cartoon using the document camera and the smart board.  The concept cartoon lists several items (milk</w:t>
            </w:r>
            <w:r>
              <w:rPr>
                <w:rFonts w:ascii="Times New Roman" w:eastAsia="Times New Roman" w:hAnsi="Times New Roman" w:cs="Times New Roman"/>
              </w:rPr>
              <w:t xml:space="preserve">, butterfly, tree, rain, rocks etc.) and asks the question “Is it made of cells?”  Then possible answers are given to the question that reveal common misconceptions students have.  Then the question is asked “What do you think?” and students discuss which </w:t>
            </w:r>
            <w:r>
              <w:rPr>
                <w:rFonts w:ascii="Times New Roman" w:eastAsia="Times New Roman" w:hAnsi="Times New Roman" w:cs="Times New Roman"/>
              </w:rPr>
              <w:t xml:space="preserve">of the given answers they agree with most and why, or they can even pose their own answer and reasons.  At this point the teacher will point out that it is common for students to have the same ideas as those expressed in the cartoon, but that some of them </w:t>
            </w:r>
            <w:r>
              <w:rPr>
                <w:rFonts w:ascii="Times New Roman" w:eastAsia="Times New Roman" w:hAnsi="Times New Roman" w:cs="Times New Roman"/>
              </w:rPr>
              <w:t>are not accurate.  The teacher will ask the students to pay close attention during the lesson so they can figure out which ideas are accurate and which are not.</w:t>
            </w:r>
          </w:p>
          <w:p w:rsidR="00DD7859" w:rsidRDefault="00DD7859">
            <w:pPr>
              <w:pStyle w:val="normal0"/>
            </w:pPr>
          </w:p>
        </w:tc>
        <w:tc>
          <w:tcPr>
            <w:tcW w:w="3060" w:type="dxa"/>
            <w:tcMar>
              <w:top w:w="100" w:type="dxa"/>
              <w:left w:w="10" w:type="dxa"/>
              <w:bottom w:w="100" w:type="dxa"/>
              <w:right w:w="10" w:type="dxa"/>
            </w:tcMar>
          </w:tcPr>
          <w:p w:rsidR="00DD7859" w:rsidRDefault="006938A8">
            <w:pPr>
              <w:pStyle w:val="normal0"/>
            </w:pPr>
            <w:r>
              <w:rPr>
                <w:b/>
              </w:rPr>
              <w:t>Remembering</w:t>
            </w:r>
            <w:r>
              <w:t>: What is a cell?</w:t>
            </w:r>
          </w:p>
          <w:p w:rsidR="00DD7859" w:rsidRDefault="00DD7859">
            <w:pPr>
              <w:pStyle w:val="normal0"/>
            </w:pPr>
          </w:p>
          <w:p w:rsidR="00DD7859" w:rsidRDefault="00DD7859">
            <w:pPr>
              <w:pStyle w:val="normal0"/>
            </w:pPr>
          </w:p>
          <w:p w:rsidR="00DD7859" w:rsidRDefault="006938A8">
            <w:pPr>
              <w:pStyle w:val="normal0"/>
            </w:pPr>
            <w:r>
              <w:rPr>
                <w:b/>
              </w:rPr>
              <w:t>Understanding</w:t>
            </w:r>
            <w:r>
              <w:t>: Why do you think that _____ is made of cells?  W</w:t>
            </w:r>
            <w:r>
              <w:t>hy do you think that _____ is not made of cells?</w:t>
            </w:r>
          </w:p>
        </w:tc>
      </w:tr>
      <w:tr w:rsidR="00DD7859">
        <w:tblPrEx>
          <w:tblCellMar>
            <w:top w:w="0" w:type="dxa"/>
            <w:bottom w:w="0" w:type="dxa"/>
          </w:tblCellMar>
        </w:tblPrEx>
        <w:trPr>
          <w:trHeight w:val="1620"/>
        </w:trPr>
        <w:tc>
          <w:tcPr>
            <w:tcW w:w="7740" w:type="dxa"/>
            <w:tcMar>
              <w:top w:w="100" w:type="dxa"/>
              <w:left w:w="115" w:type="dxa"/>
              <w:bottom w:w="100" w:type="dxa"/>
              <w:right w:w="115" w:type="dxa"/>
            </w:tcMar>
          </w:tcPr>
          <w:p w:rsidR="00DD7859" w:rsidRDefault="006938A8">
            <w:pPr>
              <w:pStyle w:val="normal0"/>
            </w:pPr>
            <w:r>
              <w:rPr>
                <w:rFonts w:ascii="Times New Roman" w:eastAsia="Times New Roman" w:hAnsi="Times New Roman" w:cs="Times New Roman"/>
                <w:sz w:val="20"/>
              </w:rPr>
              <w:t xml:space="preserve">The following </w:t>
            </w:r>
            <w:proofErr w:type="gramStart"/>
            <w:r>
              <w:rPr>
                <w:rFonts w:ascii="Times New Roman" w:eastAsia="Times New Roman" w:hAnsi="Times New Roman" w:cs="Times New Roman"/>
                <w:sz w:val="20"/>
              </w:rPr>
              <w:t>section  of</w:t>
            </w:r>
            <w:proofErr w:type="gramEnd"/>
            <w:r>
              <w:rPr>
                <w:rFonts w:ascii="Times New Roman" w:eastAsia="Times New Roman" w:hAnsi="Times New Roman" w:cs="Times New Roman"/>
                <w:sz w:val="20"/>
              </w:rPr>
              <w:t xml:space="preserve"> the lesson will take approximately 15 minutes</w:t>
            </w:r>
          </w:p>
          <w:p w:rsidR="00DD7859" w:rsidRDefault="00DD7859">
            <w:pPr>
              <w:pStyle w:val="normal0"/>
            </w:pPr>
          </w:p>
          <w:p w:rsidR="00DD7859" w:rsidRDefault="006938A8">
            <w:pPr>
              <w:pStyle w:val="normal0"/>
            </w:pPr>
            <w:r>
              <w:rPr>
                <w:rFonts w:ascii="Times New Roman" w:eastAsia="Times New Roman" w:hAnsi="Times New Roman" w:cs="Times New Roman"/>
                <w:b/>
              </w:rPr>
              <w:t>EXPLORE</w:t>
            </w:r>
            <w:r>
              <w:rPr>
                <w:rFonts w:ascii="Times New Roman" w:eastAsia="Times New Roman" w:hAnsi="Times New Roman" w:cs="Times New Roman"/>
                <w:b/>
              </w:rPr>
              <w:t>:</w:t>
            </w:r>
            <w:r>
              <w:rPr>
                <w:rFonts w:ascii="Times New Roman" w:eastAsia="Times New Roman" w:hAnsi="Times New Roman" w:cs="Times New Roman"/>
              </w:rPr>
              <w:t xml:space="preserve">  Before we do the next activity the students will do the FACT </w:t>
            </w:r>
            <w:r>
              <w:rPr>
                <w:rFonts w:ascii="Times New Roman" w:eastAsia="Times New Roman" w:hAnsi="Times New Roman" w:cs="Times New Roman"/>
              </w:rPr>
              <w:t xml:space="preserve">“Paint a Picture” and ask the kids to draw what they think a plant and animal cell might look like.  They can compare pictures with their neighbor and then we will move into our microscope activity where we see what they actually look like.  Students will </w:t>
            </w:r>
            <w:r>
              <w:rPr>
                <w:rFonts w:ascii="Times New Roman" w:eastAsia="Times New Roman" w:hAnsi="Times New Roman" w:cs="Times New Roman"/>
              </w:rPr>
              <w:t>use the microscope to examine a prepared onion slide (plant cell) and a prepared amoeba slide (animal cell).  Students will sketch what they see on each slide in their science journals.  Students will be given a Venn Diagram in order to record similarities</w:t>
            </w:r>
            <w:r>
              <w:rPr>
                <w:rFonts w:ascii="Times New Roman" w:eastAsia="Times New Roman" w:hAnsi="Times New Roman" w:cs="Times New Roman"/>
              </w:rPr>
              <w:t xml:space="preserve"> and differences between the two types of cells.  At this point it will be based just on what they observed in the microscope, but this will be added to as the lesson progresses and more </w:t>
            </w:r>
            <w:r>
              <w:rPr>
                <w:rFonts w:ascii="Times New Roman" w:eastAsia="Times New Roman" w:hAnsi="Times New Roman" w:cs="Times New Roman"/>
              </w:rPr>
              <w:lastRenderedPageBreak/>
              <w:t>detailed information is learned.</w:t>
            </w:r>
          </w:p>
          <w:p w:rsidR="00DD7859" w:rsidRDefault="00DD7859">
            <w:pPr>
              <w:pStyle w:val="normal0"/>
            </w:pPr>
          </w:p>
          <w:p w:rsidR="00DD7859" w:rsidRDefault="006938A8">
            <w:pPr>
              <w:pStyle w:val="normal0"/>
            </w:pPr>
            <w:commentRangeStart w:id="6"/>
            <w:r>
              <w:rPr>
                <w:rFonts w:ascii="Times New Roman" w:eastAsia="Times New Roman" w:hAnsi="Times New Roman" w:cs="Times New Roman"/>
                <w:color w:val="FF0000"/>
              </w:rPr>
              <w:t>They may not be ready at this point</w:t>
            </w:r>
            <w:r>
              <w:rPr>
                <w:rFonts w:ascii="Times New Roman" w:eastAsia="Times New Roman" w:hAnsi="Times New Roman" w:cs="Times New Roman"/>
                <w:color w:val="FF0000"/>
              </w:rPr>
              <w:t xml:space="preserve"> to compare with a Venn Diagram yet since you won’t have gone over the parts of the cell yet.  They will have learned cell parts in earlier grades but you can’t assume they will remember them.  You can give them a list of a few basic terms that they should</w:t>
            </w:r>
            <w:r>
              <w:rPr>
                <w:rFonts w:ascii="Times New Roman" w:eastAsia="Times New Roman" w:hAnsi="Times New Roman" w:cs="Times New Roman"/>
                <w:color w:val="FF0000"/>
              </w:rPr>
              <w:t xml:space="preserve"> have learned in an earlier grade to jog their memory and ask them to use them as they record similarities and differences &amp; use them in a Venn Diagram.</w:t>
            </w:r>
            <w:commentRangeEnd w:id="6"/>
            <w:r>
              <w:commentReference w:id="6"/>
            </w:r>
          </w:p>
          <w:p w:rsidR="00DD7859" w:rsidRDefault="00DD7859">
            <w:pPr>
              <w:pStyle w:val="normal0"/>
            </w:pPr>
          </w:p>
          <w:p w:rsidR="00DD7859" w:rsidRDefault="00DD7859">
            <w:pPr>
              <w:pStyle w:val="normal0"/>
            </w:pPr>
          </w:p>
          <w:p w:rsidR="00DD7859" w:rsidRDefault="006938A8">
            <w:pPr>
              <w:pStyle w:val="normal0"/>
            </w:pPr>
            <w:r>
              <w:rPr>
                <w:rFonts w:ascii="Times New Roman" w:eastAsia="Times New Roman" w:hAnsi="Times New Roman" w:cs="Times New Roman"/>
                <w:sz w:val="20"/>
              </w:rPr>
              <w:t>The following section of the lesson will take approximately 15 minutes</w:t>
            </w:r>
          </w:p>
          <w:p w:rsidR="00DD7859" w:rsidRDefault="00DD7859">
            <w:pPr>
              <w:pStyle w:val="normal0"/>
            </w:pPr>
          </w:p>
          <w:p w:rsidR="00DD7859" w:rsidRDefault="006938A8">
            <w:pPr>
              <w:pStyle w:val="normal0"/>
            </w:pPr>
            <w:r>
              <w:rPr>
                <w:rFonts w:ascii="Times New Roman" w:eastAsia="Times New Roman" w:hAnsi="Times New Roman" w:cs="Times New Roman"/>
                <w:b/>
              </w:rPr>
              <w:t>EXPLAIN</w:t>
            </w:r>
            <w:r>
              <w:rPr>
                <w:rFonts w:ascii="Times New Roman" w:eastAsia="Times New Roman" w:hAnsi="Times New Roman" w:cs="Times New Roman"/>
              </w:rPr>
              <w:t>:  The teacher will</w:t>
            </w:r>
            <w:r>
              <w:rPr>
                <w:rFonts w:ascii="Times New Roman" w:eastAsia="Times New Roman" w:hAnsi="Times New Roman" w:cs="Times New Roman"/>
              </w:rPr>
              <w:t xml:space="preserve"> lead the class in discussion </w:t>
            </w:r>
            <w:proofErr w:type="gramStart"/>
            <w:r>
              <w:rPr>
                <w:rFonts w:ascii="Times New Roman" w:eastAsia="Times New Roman" w:hAnsi="Times New Roman" w:cs="Times New Roman"/>
              </w:rPr>
              <w:t>of  the</w:t>
            </w:r>
            <w:proofErr w:type="gramEnd"/>
            <w:r>
              <w:rPr>
                <w:rFonts w:ascii="Times New Roman" w:eastAsia="Times New Roman" w:hAnsi="Times New Roman" w:cs="Times New Roman"/>
              </w:rPr>
              <w:t xml:space="preserve"> three parts of cell theory. The teacher will display a visual aid on the smart board that lists each of the three parts.  Students will be asked to record these in their science journals.  </w:t>
            </w:r>
            <w:r>
              <w:rPr>
                <w:rFonts w:ascii="Times New Roman" w:eastAsia="Times New Roman" w:hAnsi="Times New Roman" w:cs="Times New Roman"/>
                <w:color w:val="FF0000"/>
              </w:rPr>
              <w:t>Good!</w:t>
            </w:r>
            <w:r>
              <w:rPr>
                <w:rFonts w:ascii="Times New Roman" w:eastAsia="Times New Roman" w:hAnsi="Times New Roman" w:cs="Times New Roman"/>
              </w:rPr>
              <w:t xml:space="preserve"> </w:t>
            </w:r>
          </w:p>
          <w:p w:rsidR="00DD7859" w:rsidRDefault="00DD7859">
            <w:pPr>
              <w:pStyle w:val="normal0"/>
            </w:pPr>
          </w:p>
          <w:p w:rsidR="00DD7859" w:rsidRDefault="006938A8">
            <w:pPr>
              <w:pStyle w:val="normal0"/>
            </w:pPr>
            <w:r>
              <w:rPr>
                <w:rFonts w:ascii="Times New Roman" w:eastAsia="Times New Roman" w:hAnsi="Times New Roman" w:cs="Times New Roman"/>
              </w:rPr>
              <w:t>Following the discuss</w:t>
            </w:r>
            <w:r>
              <w:rPr>
                <w:rFonts w:ascii="Times New Roman" w:eastAsia="Times New Roman" w:hAnsi="Times New Roman" w:cs="Times New Roman"/>
              </w:rPr>
              <w:t>ion on cell theory the teacher will use the smart board to display a graphic of a plant cell and an animal cell side by side.  The teacher will ask the students to identify similarities and differences in the two cells and record them in their Venn Diagram</w:t>
            </w:r>
            <w:r>
              <w:rPr>
                <w:rFonts w:ascii="Times New Roman" w:eastAsia="Times New Roman" w:hAnsi="Times New Roman" w:cs="Times New Roman"/>
              </w:rPr>
              <w:t>.  The teacher will have the students use the interactive cell tool on the following website http://www.harcourtschool.com/activity/science_up_close/510/deploy/interface.html to look up some of the organelles identified as similar and different and have th</w:t>
            </w:r>
            <w:r>
              <w:rPr>
                <w:rFonts w:ascii="Times New Roman" w:eastAsia="Times New Roman" w:hAnsi="Times New Roman" w:cs="Times New Roman"/>
              </w:rPr>
              <w:t>e students record their function in their science journals.  While the students may discover that there are many similarities and differences the teacher will focus on the following: 1) both plant and animal cells have a nucleus 2) only plant cells have ch</w:t>
            </w:r>
            <w:r>
              <w:rPr>
                <w:rFonts w:ascii="Times New Roman" w:eastAsia="Times New Roman" w:hAnsi="Times New Roman" w:cs="Times New Roman"/>
              </w:rPr>
              <w:t>loroplasts and a cell wall.  The function of each of these will be discussed.</w:t>
            </w:r>
          </w:p>
          <w:p w:rsidR="00DD7859" w:rsidRDefault="00DD7859">
            <w:pPr>
              <w:pStyle w:val="normal0"/>
            </w:pPr>
          </w:p>
          <w:p w:rsidR="00DD7859" w:rsidRDefault="006938A8">
            <w:pPr>
              <w:pStyle w:val="normal0"/>
            </w:pPr>
            <w:r>
              <w:rPr>
                <w:rFonts w:ascii="Times New Roman" w:eastAsia="Times New Roman" w:hAnsi="Times New Roman" w:cs="Times New Roman"/>
                <w:sz w:val="20"/>
              </w:rPr>
              <w:t>The following section of the lesson will take approximately 15 minutes</w:t>
            </w:r>
          </w:p>
          <w:p w:rsidR="00DD7859" w:rsidRDefault="00DD7859">
            <w:pPr>
              <w:pStyle w:val="normal0"/>
            </w:pPr>
          </w:p>
          <w:p w:rsidR="00DD7859" w:rsidRDefault="006938A8">
            <w:pPr>
              <w:pStyle w:val="normal0"/>
            </w:pPr>
            <w:r>
              <w:rPr>
                <w:rFonts w:ascii="Times New Roman" w:eastAsia="Times New Roman" w:hAnsi="Times New Roman" w:cs="Times New Roman"/>
                <w:b/>
              </w:rPr>
              <w:t>EXTEND:</w:t>
            </w:r>
            <w:r>
              <w:rPr>
                <w:rFonts w:ascii="Times New Roman" w:eastAsia="Times New Roman" w:hAnsi="Times New Roman" w:cs="Times New Roman"/>
              </w:rPr>
              <w:t xml:space="preserve"> After discussion students will view some samples of pond water under the microscope.  Students will sketch in their science journals what they see through the microscope.  Students will decide if they see animal cells, plant cells, both or neither in thei</w:t>
            </w:r>
            <w:r>
              <w:rPr>
                <w:rFonts w:ascii="Times New Roman" w:eastAsia="Times New Roman" w:hAnsi="Times New Roman" w:cs="Times New Roman"/>
              </w:rPr>
              <w:t xml:space="preserve">r water. Students will give reasons for their conclusions.  </w:t>
            </w:r>
            <w:r>
              <w:rPr>
                <w:rFonts w:ascii="Times New Roman" w:eastAsia="Times New Roman" w:hAnsi="Times New Roman" w:cs="Times New Roman"/>
                <w:color w:val="FF0000"/>
              </w:rPr>
              <w:t>Very good!</w:t>
            </w:r>
            <w:r>
              <w:rPr>
                <w:rFonts w:ascii="Times New Roman" w:eastAsia="Times New Roman" w:hAnsi="Times New Roman" w:cs="Times New Roman"/>
              </w:rPr>
              <w:t xml:space="preserve"> </w:t>
            </w:r>
          </w:p>
        </w:tc>
        <w:tc>
          <w:tcPr>
            <w:tcW w:w="3060" w:type="dxa"/>
            <w:tcMar>
              <w:top w:w="100" w:type="dxa"/>
              <w:left w:w="10" w:type="dxa"/>
              <w:bottom w:w="100" w:type="dxa"/>
              <w:right w:w="10" w:type="dxa"/>
            </w:tcMar>
          </w:tcPr>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6938A8">
            <w:pPr>
              <w:pStyle w:val="normal0"/>
            </w:pPr>
            <w:r>
              <w:rPr>
                <w:b/>
              </w:rPr>
              <w:t>Analyzing</w:t>
            </w:r>
            <w:r>
              <w:t>: What similarities and differences do you find when you compare and contrast plant and animal cells.</w:t>
            </w: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DD7859">
            <w:pPr>
              <w:pStyle w:val="normal0"/>
            </w:pPr>
          </w:p>
          <w:p w:rsidR="00DD7859" w:rsidRDefault="006938A8">
            <w:pPr>
              <w:pStyle w:val="normal0"/>
            </w:pPr>
            <w:r>
              <w:rPr>
                <w:b/>
              </w:rPr>
              <w:t>Applying</w:t>
            </w:r>
            <w:r>
              <w:t xml:space="preserve">: Do you see anything in the pond water that could be an animal cell? A plant cell?  </w:t>
            </w:r>
          </w:p>
          <w:p w:rsidR="00DD7859" w:rsidRDefault="00DD7859">
            <w:pPr>
              <w:pStyle w:val="normal0"/>
            </w:pPr>
          </w:p>
        </w:tc>
      </w:tr>
      <w:tr w:rsidR="00DD7859">
        <w:tblPrEx>
          <w:tblCellMar>
            <w:top w:w="0" w:type="dxa"/>
            <w:bottom w:w="0" w:type="dxa"/>
          </w:tblCellMar>
        </w:tblPrEx>
        <w:trPr>
          <w:trHeight w:val="1620"/>
        </w:trPr>
        <w:tc>
          <w:tcPr>
            <w:tcW w:w="7740" w:type="dxa"/>
            <w:tcMar>
              <w:top w:w="100" w:type="dxa"/>
              <w:left w:w="115" w:type="dxa"/>
              <w:bottom w:w="100" w:type="dxa"/>
              <w:right w:w="115" w:type="dxa"/>
            </w:tcMar>
          </w:tcPr>
          <w:p w:rsidR="00DD7859" w:rsidRDefault="006938A8">
            <w:pPr>
              <w:pStyle w:val="normal0"/>
            </w:pPr>
            <w:r>
              <w:rPr>
                <w:rFonts w:ascii="Times New Roman" w:eastAsia="Times New Roman" w:hAnsi="Times New Roman" w:cs="Times New Roman"/>
                <w:sz w:val="20"/>
              </w:rPr>
              <w:lastRenderedPageBreak/>
              <w:t>This section of the lesson will take approximately 10 minutes</w:t>
            </w:r>
          </w:p>
          <w:p w:rsidR="00DD7859" w:rsidRDefault="00DD7859">
            <w:pPr>
              <w:pStyle w:val="normal0"/>
            </w:pPr>
          </w:p>
          <w:p w:rsidR="00DD7859" w:rsidRDefault="006938A8">
            <w:pPr>
              <w:pStyle w:val="normal0"/>
            </w:pPr>
            <w:r>
              <w:rPr>
                <w:rFonts w:ascii="Times New Roman" w:eastAsia="Times New Roman" w:hAnsi="Times New Roman" w:cs="Times New Roman"/>
                <w:b/>
              </w:rPr>
              <w:t xml:space="preserve">CLOSURE:  </w:t>
            </w:r>
            <w:r>
              <w:rPr>
                <w:rFonts w:ascii="Times New Roman" w:eastAsia="Times New Roman" w:hAnsi="Times New Roman" w:cs="Times New Roman"/>
              </w:rPr>
              <w:t xml:space="preserve">If time permits we will do the FACT “Fishbowl Thinkaloud” where we have 5 students come to the </w:t>
            </w:r>
            <w:r>
              <w:rPr>
                <w:rFonts w:ascii="Times New Roman" w:eastAsia="Times New Roman" w:hAnsi="Times New Roman" w:cs="Times New Roman"/>
              </w:rPr>
              <w:t>center of the room and discuss the question “How do you know if something is or was made of cells?”</w:t>
            </w:r>
            <w:r>
              <w:rPr>
                <w:rFonts w:ascii="Times New Roman" w:eastAsia="Times New Roman" w:hAnsi="Times New Roman" w:cs="Times New Roman"/>
                <w:b/>
              </w:rPr>
              <w:t xml:space="preserve"> </w:t>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rPr>
              <w:t>At the close of the lesson the teacher will distribute a short assessment that covers the three objectives of the lesson.  Students will be asked to write</w:t>
            </w:r>
            <w:r>
              <w:rPr>
                <w:rFonts w:ascii="Times New Roman" w:eastAsia="Times New Roman" w:hAnsi="Times New Roman" w:cs="Times New Roman"/>
              </w:rPr>
              <w:t xml:space="preserve"> </w:t>
            </w:r>
          </w:p>
          <w:p w:rsidR="00DD7859" w:rsidRDefault="006938A8">
            <w:pPr>
              <w:pStyle w:val="normal0"/>
            </w:pPr>
            <w:proofErr w:type="gramStart"/>
            <w:r>
              <w:rPr>
                <w:rFonts w:ascii="Times New Roman" w:eastAsia="Times New Roman" w:hAnsi="Times New Roman" w:cs="Times New Roman"/>
              </w:rPr>
              <w:t>1)A</w:t>
            </w:r>
            <w:proofErr w:type="gramEnd"/>
            <w:r>
              <w:rPr>
                <w:rFonts w:ascii="Times New Roman" w:eastAsia="Times New Roman" w:hAnsi="Times New Roman" w:cs="Times New Roman"/>
              </w:rPr>
              <w:t xml:space="preserve"> rule on how to tell if something is made of cells </w:t>
            </w:r>
          </w:p>
          <w:p w:rsidR="00DD7859" w:rsidRDefault="006938A8">
            <w:pPr>
              <w:pStyle w:val="normal0"/>
            </w:pPr>
            <w:r>
              <w:rPr>
                <w:rFonts w:ascii="Times New Roman" w:eastAsia="Times New Roman" w:hAnsi="Times New Roman" w:cs="Times New Roman"/>
              </w:rPr>
              <w:t xml:space="preserve">2) Two similarities and differences between plant and animal cells </w:t>
            </w:r>
          </w:p>
          <w:p w:rsidR="00DD7859" w:rsidRDefault="006938A8">
            <w:pPr>
              <w:pStyle w:val="normal0"/>
            </w:pPr>
            <w:proofErr w:type="gramStart"/>
            <w:r>
              <w:rPr>
                <w:rFonts w:ascii="Times New Roman" w:eastAsia="Times New Roman" w:hAnsi="Times New Roman" w:cs="Times New Roman"/>
              </w:rPr>
              <w:t>3)The</w:t>
            </w:r>
            <w:proofErr w:type="gramEnd"/>
            <w:r>
              <w:rPr>
                <w:rFonts w:ascii="Times New Roman" w:eastAsia="Times New Roman" w:hAnsi="Times New Roman" w:cs="Times New Roman"/>
              </w:rPr>
              <w:t xml:space="preserve"> three parts of cell theory</w:t>
            </w:r>
          </w:p>
          <w:p w:rsidR="00DD7859" w:rsidRDefault="00DD7859">
            <w:pPr>
              <w:pStyle w:val="normal0"/>
            </w:pPr>
          </w:p>
          <w:p w:rsidR="00DD7859" w:rsidRDefault="006938A8">
            <w:pPr>
              <w:pStyle w:val="normal0"/>
            </w:pPr>
            <w:r>
              <w:rPr>
                <w:rFonts w:ascii="Times New Roman" w:eastAsia="Times New Roman" w:hAnsi="Times New Roman" w:cs="Times New Roman"/>
              </w:rPr>
              <w:lastRenderedPageBreak/>
              <w:t xml:space="preserve">The teacher will also use this assessment to perform the FACT titled “Muddiest Point”.  Students </w:t>
            </w:r>
            <w:r>
              <w:rPr>
                <w:rFonts w:ascii="Times New Roman" w:eastAsia="Times New Roman" w:hAnsi="Times New Roman" w:cs="Times New Roman"/>
              </w:rPr>
              <w:t>will be asked to write a sentence or two about what was most confusing or difficult in the lesson.</w:t>
            </w:r>
          </w:p>
        </w:tc>
        <w:tc>
          <w:tcPr>
            <w:tcW w:w="3060" w:type="dxa"/>
            <w:tcMar>
              <w:top w:w="100" w:type="dxa"/>
              <w:left w:w="10" w:type="dxa"/>
              <w:bottom w:w="100" w:type="dxa"/>
              <w:right w:w="10" w:type="dxa"/>
            </w:tcMar>
          </w:tcPr>
          <w:p w:rsidR="00DD7859" w:rsidRDefault="006938A8">
            <w:pPr>
              <w:pStyle w:val="normal0"/>
            </w:pPr>
            <w:r>
              <w:rPr>
                <w:b/>
              </w:rPr>
              <w:lastRenderedPageBreak/>
              <w:t>Evaluating</w:t>
            </w:r>
            <w:r>
              <w:t>: Can you write a rule for determining if something is made of cells?</w:t>
            </w:r>
          </w:p>
        </w:tc>
      </w:tr>
    </w:tbl>
    <w:p w:rsidR="00DD7859" w:rsidRDefault="00DD7859">
      <w:pPr>
        <w:pStyle w:val="normal0"/>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rFonts w:ascii="Times New Roman" w:eastAsia="Times New Roman" w:hAnsi="Times New Roman" w:cs="Times New Roman"/>
              </w:rPr>
              <w:t xml:space="preserve">Adaptations to Meet Individual Needs: </w:t>
            </w:r>
          </w:p>
          <w:p w:rsidR="00DD7859" w:rsidRDefault="006938A8">
            <w:pPr>
              <w:pStyle w:val="normal0"/>
            </w:pPr>
            <w:r>
              <w:rPr>
                <w:rFonts w:ascii="Times New Roman" w:eastAsia="Times New Roman" w:hAnsi="Times New Roman" w:cs="Times New Roman"/>
                <w:b/>
              </w:rPr>
              <w:t>Gardner</w:t>
            </w:r>
            <w:r>
              <w:rPr>
                <w:rFonts w:ascii="Times New Roman" w:eastAsia="Times New Roman" w:hAnsi="Times New Roman" w:cs="Times New Roman"/>
                <w:b/>
              </w:rPr>
              <w:t>’s Learning Styles</w:t>
            </w:r>
          </w:p>
          <w:p w:rsidR="00DD7859" w:rsidRDefault="006938A8">
            <w:pPr>
              <w:pStyle w:val="normal0"/>
            </w:pPr>
            <w:r>
              <w:rPr>
                <w:rFonts w:ascii="Times New Roman" w:eastAsia="Times New Roman" w:hAnsi="Times New Roman" w:cs="Times New Roman"/>
              </w:rPr>
              <w:t xml:space="preserve">Visual/Spatial: Students are able to see the visuals through the microscope and the drawings of the different types of cells. </w:t>
            </w:r>
          </w:p>
          <w:p w:rsidR="00DD7859" w:rsidRDefault="006938A8">
            <w:pPr>
              <w:pStyle w:val="normal0"/>
            </w:pPr>
            <w:proofErr w:type="gramStart"/>
            <w:r>
              <w:rPr>
                <w:rFonts w:ascii="Times New Roman" w:eastAsia="Times New Roman" w:hAnsi="Times New Roman" w:cs="Times New Roman"/>
              </w:rPr>
              <w:t>Bodily-kinesthetic</w:t>
            </w:r>
            <w:proofErr w:type="gramEnd"/>
            <w:r>
              <w:rPr>
                <w:rFonts w:ascii="Times New Roman" w:eastAsia="Times New Roman" w:hAnsi="Times New Roman" w:cs="Times New Roman"/>
              </w:rPr>
              <w:t>: Students will be doing hands on activity to observe the different types of cells under the microscope.</w:t>
            </w:r>
          </w:p>
          <w:p w:rsidR="00DD7859" w:rsidRDefault="006938A8">
            <w:pPr>
              <w:pStyle w:val="normal0"/>
            </w:pPr>
            <w:r>
              <w:rPr>
                <w:rFonts w:ascii="Times New Roman" w:eastAsia="Times New Roman" w:hAnsi="Times New Roman" w:cs="Times New Roman"/>
              </w:rPr>
              <w:t>Interpersonal: Students will interact with others when observing and discussing the information in the lesson.</w:t>
            </w:r>
          </w:p>
          <w:p w:rsidR="00DD7859" w:rsidRDefault="006938A8">
            <w:pPr>
              <w:pStyle w:val="normal0"/>
            </w:pPr>
            <w:r>
              <w:rPr>
                <w:rFonts w:ascii="Times New Roman" w:eastAsia="Times New Roman" w:hAnsi="Times New Roman" w:cs="Times New Roman"/>
              </w:rPr>
              <w:t>Intrapersonal: Students will use their own knowledge and what they learned to share at the end of the lesson.</w:t>
            </w:r>
          </w:p>
          <w:p w:rsidR="00DD7859" w:rsidRDefault="006938A8">
            <w:pPr>
              <w:pStyle w:val="normal0"/>
            </w:pPr>
            <w:r>
              <w:rPr>
                <w:rFonts w:ascii="Times New Roman" w:eastAsia="Times New Roman" w:hAnsi="Times New Roman" w:cs="Times New Roman"/>
                <w:color w:val="FF0000"/>
              </w:rPr>
              <w:t>Good labeling of the learning style</w:t>
            </w:r>
            <w:r>
              <w:rPr>
                <w:rFonts w:ascii="Times New Roman" w:eastAsia="Times New Roman" w:hAnsi="Times New Roman" w:cs="Times New Roman"/>
                <w:color w:val="FF0000"/>
              </w:rPr>
              <w:t>s that are addressed in lesson.</w:t>
            </w:r>
          </w:p>
          <w:p w:rsidR="00DD7859" w:rsidRDefault="00DD7859">
            <w:pPr>
              <w:pStyle w:val="normal0"/>
            </w:pPr>
          </w:p>
          <w:p w:rsidR="00DD7859" w:rsidRDefault="006938A8">
            <w:pPr>
              <w:pStyle w:val="normal0"/>
              <w:spacing w:after="200" w:line="276" w:lineRule="auto"/>
            </w:pPr>
            <w:r>
              <w:rPr>
                <w:rFonts w:ascii="Times New Roman" w:eastAsia="Times New Roman" w:hAnsi="Times New Roman" w:cs="Times New Roman"/>
              </w:rPr>
              <w:t>Management/Safety Issues:</w:t>
            </w:r>
            <w:r>
              <w:rPr>
                <w:rFonts w:ascii="Times New Roman" w:eastAsia="Times New Roman" w:hAnsi="Times New Roman" w:cs="Times New Roman"/>
              </w:rPr>
              <w:t xml:space="preserve"> The teacher will explain that the microscope is a very expensive and fragile piece of equipment. The teacher will tell the students to be very gentle with the slides for the microscope, either hold</w:t>
            </w:r>
            <w:r>
              <w:rPr>
                <w:rFonts w:ascii="Times New Roman" w:eastAsia="Times New Roman" w:hAnsi="Times New Roman" w:cs="Times New Roman"/>
              </w:rPr>
              <w:t xml:space="preserve"> them in the palm of your hand or with your two fingers, make sure to be gentle and not chip or drop the slide.  The teacher will also walk around the room to observe the students while handling the slides and using the microscopes.  </w:t>
            </w:r>
            <w:r>
              <w:rPr>
                <w:rFonts w:ascii="Times New Roman" w:eastAsia="Times New Roman" w:hAnsi="Times New Roman" w:cs="Times New Roman"/>
                <w:color w:val="FF0000"/>
              </w:rPr>
              <w:t>Yes</w:t>
            </w:r>
            <w:r>
              <w:rPr>
                <w:rFonts w:ascii="Times New Roman" w:eastAsia="Times New Roman" w:hAnsi="Times New Roman" w:cs="Times New Roman"/>
              </w:rPr>
              <w:t>!</w:t>
            </w:r>
          </w:p>
        </w:tc>
      </w:tr>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rFonts w:ascii="Arial" w:eastAsia="Arial" w:hAnsi="Arial" w:cs="Arial"/>
                <w:sz w:val="20"/>
              </w:rPr>
              <w:t>Rationale/Theore</w:t>
            </w:r>
            <w:r>
              <w:rPr>
                <w:rFonts w:ascii="Arial" w:eastAsia="Arial" w:hAnsi="Arial" w:cs="Arial"/>
                <w:sz w:val="20"/>
              </w:rPr>
              <w:t>tical Reasoning:</w:t>
            </w:r>
            <w:r>
              <w:rPr>
                <w:rFonts w:ascii="Arial" w:eastAsia="Arial" w:hAnsi="Arial" w:cs="Arial"/>
                <w:sz w:val="18"/>
              </w:rPr>
              <w:t xml:space="preserve"> </w:t>
            </w:r>
          </w:p>
          <w:p w:rsidR="00DD7859" w:rsidRDefault="006938A8">
            <w:pPr>
              <w:pStyle w:val="normal0"/>
            </w:pPr>
            <w:r>
              <w:rPr>
                <w:rFonts w:ascii="Times New Roman" w:eastAsia="Times New Roman" w:hAnsi="Times New Roman" w:cs="Times New Roman"/>
                <w:b/>
              </w:rPr>
              <w:t>Common Misconceptions:</w:t>
            </w:r>
          </w:p>
          <w:p w:rsidR="00DD7859" w:rsidRDefault="006938A8">
            <w:pPr>
              <w:pStyle w:val="normal0"/>
            </w:pPr>
            <w:r>
              <w:rPr>
                <w:rFonts w:ascii="Times New Roman" w:eastAsia="Times New Roman" w:hAnsi="Times New Roman" w:cs="Times New Roman"/>
              </w:rPr>
              <w:t xml:space="preserve">Students tend to believe that plant and animal cells have the exact same parts that make up the insides of the cells. </w:t>
            </w:r>
          </w:p>
          <w:p w:rsidR="00DD7859" w:rsidRDefault="006938A8">
            <w:pPr>
              <w:pStyle w:val="normal0"/>
            </w:pPr>
            <w:hyperlink r:id="rId9">
              <w:r>
                <w:rPr>
                  <w:rFonts w:ascii="Times New Roman" w:eastAsia="Times New Roman" w:hAnsi="Times New Roman" w:cs="Times New Roman"/>
                  <w:color w:val="1155CC"/>
                  <w:u w:val="single"/>
                </w:rPr>
                <w:t>http://www.vast.org/_docs/Martin.pdf</w:t>
              </w:r>
            </w:hyperlink>
          </w:p>
          <w:p w:rsidR="00DD7859" w:rsidRDefault="00DD7859">
            <w:pPr>
              <w:pStyle w:val="normal0"/>
            </w:pPr>
          </w:p>
          <w:p w:rsidR="00DD7859" w:rsidRDefault="006938A8">
            <w:pPr>
              <w:pStyle w:val="normal0"/>
            </w:pPr>
            <w:r>
              <w:rPr>
                <w:rFonts w:ascii="Times New Roman" w:eastAsia="Times New Roman" w:hAnsi="Times New Roman" w:cs="Times New Roman"/>
                <w:b/>
              </w:rPr>
              <w:t>Ho</w:t>
            </w:r>
            <w:r>
              <w:rPr>
                <w:rFonts w:ascii="Times New Roman" w:eastAsia="Times New Roman" w:hAnsi="Times New Roman" w:cs="Times New Roman"/>
                <w:b/>
              </w:rPr>
              <w:t xml:space="preserve">ward Gardner’s Theory of Multiple Intelligences: </w:t>
            </w:r>
          </w:p>
          <w:p w:rsidR="00DD7859" w:rsidRDefault="006938A8">
            <w:pPr>
              <w:pStyle w:val="normal0"/>
            </w:pPr>
            <w:r>
              <w:rPr>
                <w:rFonts w:ascii="Times New Roman" w:eastAsia="Times New Roman" w:hAnsi="Times New Roman" w:cs="Times New Roman"/>
              </w:rPr>
              <w:t xml:space="preserve">Visual/Spatial: Students are able to see the visuals through the microscope and the drawings of the different types of cells. </w:t>
            </w:r>
          </w:p>
          <w:p w:rsidR="00DD7859" w:rsidRDefault="006938A8">
            <w:pPr>
              <w:pStyle w:val="normal0"/>
            </w:pPr>
            <w:proofErr w:type="gramStart"/>
            <w:r>
              <w:rPr>
                <w:rFonts w:ascii="Times New Roman" w:eastAsia="Times New Roman" w:hAnsi="Times New Roman" w:cs="Times New Roman"/>
              </w:rPr>
              <w:t>Bodily-kinesthetic</w:t>
            </w:r>
            <w:proofErr w:type="gramEnd"/>
            <w:r>
              <w:rPr>
                <w:rFonts w:ascii="Times New Roman" w:eastAsia="Times New Roman" w:hAnsi="Times New Roman" w:cs="Times New Roman"/>
              </w:rPr>
              <w:t>: Students will be doing hands on activity to observe the dif</w:t>
            </w:r>
            <w:r>
              <w:rPr>
                <w:rFonts w:ascii="Times New Roman" w:eastAsia="Times New Roman" w:hAnsi="Times New Roman" w:cs="Times New Roman"/>
              </w:rPr>
              <w:t>ferent types of cells under the microscope.</w:t>
            </w:r>
          </w:p>
          <w:p w:rsidR="00DD7859" w:rsidRDefault="006938A8">
            <w:pPr>
              <w:pStyle w:val="normal0"/>
            </w:pPr>
            <w:r>
              <w:rPr>
                <w:rFonts w:ascii="Times New Roman" w:eastAsia="Times New Roman" w:hAnsi="Times New Roman" w:cs="Times New Roman"/>
              </w:rPr>
              <w:t>Interpersonal: Students will interact with others when observing and discussing the information in the lesson.</w:t>
            </w:r>
          </w:p>
          <w:p w:rsidR="00DD7859" w:rsidRDefault="006938A8">
            <w:pPr>
              <w:pStyle w:val="normal0"/>
            </w:pPr>
            <w:r>
              <w:rPr>
                <w:rFonts w:ascii="Times New Roman" w:eastAsia="Times New Roman" w:hAnsi="Times New Roman" w:cs="Times New Roman"/>
              </w:rPr>
              <w:t>Intrapersonal: Students will use their own knowledge and what they learned to share at the end of the</w:t>
            </w:r>
            <w:r>
              <w:rPr>
                <w:rFonts w:ascii="Times New Roman" w:eastAsia="Times New Roman" w:hAnsi="Times New Roman" w:cs="Times New Roman"/>
              </w:rPr>
              <w:t xml:space="preserve"> lesson.</w:t>
            </w:r>
          </w:p>
          <w:p w:rsidR="00DD7859" w:rsidRDefault="00DD7859">
            <w:pPr>
              <w:pStyle w:val="normal0"/>
            </w:pPr>
          </w:p>
          <w:p w:rsidR="00DD7859" w:rsidRDefault="006938A8">
            <w:pPr>
              <w:pStyle w:val="normal0"/>
            </w:pPr>
            <w:r>
              <w:rPr>
                <w:rFonts w:ascii="Times New Roman" w:eastAsia="Times New Roman" w:hAnsi="Times New Roman" w:cs="Times New Roman"/>
                <w:b/>
              </w:rPr>
              <w:t>Marzano’s Nine Essential Instructional Strategies:</w:t>
            </w:r>
          </w:p>
          <w:p w:rsidR="00DD7859" w:rsidRDefault="006938A8">
            <w:pPr>
              <w:pStyle w:val="normal0"/>
            </w:pPr>
            <w:r>
              <w:rPr>
                <w:rFonts w:ascii="Times New Roman" w:eastAsia="Times New Roman" w:hAnsi="Times New Roman" w:cs="Times New Roman"/>
                <w:b/>
              </w:rPr>
              <w:t xml:space="preserve">Identifying Similarities and Differences: </w:t>
            </w:r>
            <w:r>
              <w:rPr>
                <w:rFonts w:ascii="Times New Roman" w:eastAsia="Times New Roman" w:hAnsi="Times New Roman" w:cs="Times New Roman"/>
              </w:rPr>
              <w:t>stating the differences between plant and animal cells will help the students to better understand the cells and their structures.</w:t>
            </w:r>
          </w:p>
          <w:p w:rsidR="00DD7859" w:rsidRDefault="006938A8">
            <w:pPr>
              <w:pStyle w:val="normal0"/>
            </w:pPr>
            <w:r>
              <w:rPr>
                <w:rFonts w:ascii="Times New Roman" w:eastAsia="Times New Roman" w:hAnsi="Times New Roman" w:cs="Times New Roman"/>
                <w:b/>
              </w:rPr>
              <w:t xml:space="preserve">Summarizing and Note-taking: </w:t>
            </w:r>
            <w:r>
              <w:rPr>
                <w:rFonts w:ascii="Times New Roman" w:eastAsia="Times New Roman" w:hAnsi="Times New Roman" w:cs="Times New Roman"/>
              </w:rPr>
              <w:t xml:space="preserve">taking notes notes and summarizing what the students have talked about in their discussion helps to promote the comprehension of what they have learned and they have to put it into their own words. </w:t>
            </w:r>
          </w:p>
          <w:p w:rsidR="00DD7859" w:rsidRDefault="006938A8">
            <w:pPr>
              <w:pStyle w:val="normal0"/>
            </w:pPr>
            <w:r>
              <w:rPr>
                <w:rFonts w:ascii="Times New Roman" w:eastAsia="Times New Roman" w:hAnsi="Times New Roman" w:cs="Times New Roman"/>
                <w:b/>
              </w:rPr>
              <w:t xml:space="preserve">Nonlinguistic Representations: </w:t>
            </w:r>
            <w:r>
              <w:rPr>
                <w:rFonts w:ascii="Times New Roman" w:eastAsia="Times New Roman" w:hAnsi="Times New Roman" w:cs="Times New Roman"/>
              </w:rPr>
              <w:t xml:space="preserve">the </w:t>
            </w:r>
            <w:proofErr w:type="gramStart"/>
            <w:r>
              <w:rPr>
                <w:rFonts w:ascii="Times New Roman" w:eastAsia="Times New Roman" w:hAnsi="Times New Roman" w:cs="Times New Roman"/>
              </w:rPr>
              <w:t>use of graphic organizers help</w:t>
            </w:r>
            <w:proofErr w:type="gramEnd"/>
            <w:r>
              <w:rPr>
                <w:rFonts w:ascii="Times New Roman" w:eastAsia="Times New Roman" w:hAnsi="Times New Roman" w:cs="Times New Roman"/>
              </w:rPr>
              <w:t xml:space="preserve"> increase the students brain activities. </w:t>
            </w:r>
          </w:p>
          <w:p w:rsidR="00DD7859" w:rsidRDefault="006938A8">
            <w:pPr>
              <w:pStyle w:val="normal0"/>
            </w:pPr>
            <w:r>
              <w:rPr>
                <w:rFonts w:ascii="Times New Roman" w:eastAsia="Times New Roman" w:hAnsi="Times New Roman" w:cs="Times New Roman"/>
                <w:b/>
              </w:rPr>
              <w:t xml:space="preserve">Setting Objectives and Providing Feedback: </w:t>
            </w:r>
            <w:r>
              <w:rPr>
                <w:rFonts w:ascii="Times New Roman" w:eastAsia="Times New Roman" w:hAnsi="Times New Roman" w:cs="Times New Roman"/>
              </w:rPr>
              <w:t xml:space="preserve">students giving feedback to the goals that the students have in the beginning. </w:t>
            </w:r>
          </w:p>
          <w:p w:rsidR="00DD7859" w:rsidRDefault="006938A8">
            <w:pPr>
              <w:pStyle w:val="normal0"/>
            </w:pPr>
            <w:r>
              <w:rPr>
                <w:rFonts w:ascii="Times New Roman" w:eastAsia="Times New Roman" w:hAnsi="Times New Roman" w:cs="Times New Roman"/>
                <w:b/>
              </w:rPr>
              <w:t>Generating and Testing Hyp</w:t>
            </w:r>
            <w:r>
              <w:rPr>
                <w:rFonts w:ascii="Times New Roman" w:eastAsia="Times New Roman" w:hAnsi="Times New Roman" w:cs="Times New Roman"/>
                <w:b/>
              </w:rPr>
              <w:t xml:space="preserve">othesis: </w:t>
            </w:r>
            <w:r>
              <w:rPr>
                <w:rFonts w:ascii="Times New Roman" w:eastAsia="Times New Roman" w:hAnsi="Times New Roman" w:cs="Times New Roman"/>
              </w:rPr>
              <w:t xml:space="preserve">Students will discuss what they already know and will build on that </w:t>
            </w:r>
            <w:r>
              <w:rPr>
                <w:rFonts w:ascii="Times New Roman" w:eastAsia="Times New Roman" w:hAnsi="Times New Roman" w:cs="Times New Roman"/>
              </w:rPr>
              <w:lastRenderedPageBreak/>
              <w:t>throughout the lesson.</w:t>
            </w:r>
          </w:p>
          <w:p w:rsidR="00DD7859" w:rsidRDefault="00DD7859">
            <w:pPr>
              <w:pStyle w:val="normal0"/>
            </w:pPr>
          </w:p>
          <w:p w:rsidR="00DD7859" w:rsidRDefault="006938A8">
            <w:pPr>
              <w:pStyle w:val="normal0"/>
            </w:pPr>
            <w:r>
              <w:rPr>
                <w:rFonts w:ascii="Arial" w:eastAsia="Arial" w:hAnsi="Arial" w:cs="Arial"/>
                <w:color w:val="FF0000"/>
                <w:sz w:val="18"/>
              </w:rPr>
              <w:t xml:space="preserve">Checkover the Marzano strategies handout that I distributed and add some that apply - reference Marzano &amp; Gardner below. </w:t>
            </w:r>
          </w:p>
        </w:tc>
      </w:tr>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rFonts w:ascii="Arial" w:eastAsia="Arial" w:hAnsi="Arial" w:cs="Arial"/>
                <w:sz w:val="20"/>
              </w:rPr>
              <w:lastRenderedPageBreak/>
              <w:t>References:</w:t>
            </w:r>
            <w:r>
              <w:rPr>
                <w:rFonts w:ascii="Arial" w:eastAsia="Arial" w:hAnsi="Arial" w:cs="Arial"/>
                <w:b/>
                <w:sz w:val="20"/>
              </w:rPr>
              <w:t xml:space="preserve"> </w:t>
            </w:r>
            <w:r>
              <w:rPr>
                <w:rFonts w:ascii="Arial" w:eastAsia="Arial" w:hAnsi="Arial" w:cs="Arial"/>
                <w:i/>
                <w:sz w:val="16"/>
              </w:rPr>
              <w:t xml:space="preserve"> List the references</w:t>
            </w:r>
            <w:r>
              <w:rPr>
                <w:rFonts w:ascii="Arial" w:eastAsia="Arial" w:hAnsi="Arial" w:cs="Arial"/>
                <w:i/>
                <w:sz w:val="16"/>
              </w:rPr>
              <w:t xml:space="preserve"> used in this lesson</w:t>
            </w:r>
          </w:p>
          <w:p w:rsidR="00DD7859" w:rsidRDefault="006938A8">
            <w:pPr>
              <w:pStyle w:val="normal0"/>
            </w:pPr>
            <w:r>
              <w:rPr>
                <w:rFonts w:ascii="Times New Roman" w:eastAsia="Times New Roman" w:hAnsi="Times New Roman" w:cs="Times New Roman"/>
              </w:rPr>
              <w:t>Information used for Lesson:</w:t>
            </w:r>
          </w:p>
          <w:p w:rsidR="00DD7859" w:rsidRDefault="006938A8">
            <w:pPr>
              <w:pStyle w:val="normal0"/>
            </w:pPr>
            <w:r>
              <w:rPr>
                <w:rFonts w:ascii="Times New Roman" w:eastAsia="Times New Roman" w:hAnsi="Times New Roman" w:cs="Times New Roman"/>
              </w:rPr>
              <w:t>http://www.harcourtschool.com/activity/science_up_close/510/deploy/interface.html</w:t>
            </w:r>
          </w:p>
          <w:p w:rsidR="00DD7859" w:rsidRDefault="006938A8">
            <w:pPr>
              <w:pStyle w:val="normal0"/>
            </w:pPr>
            <w:hyperlink r:id="rId10">
              <w:proofErr w:type="gramStart"/>
              <w:r>
                <w:rPr>
                  <w:rFonts w:ascii="Times New Roman" w:eastAsia="Times New Roman" w:hAnsi="Times New Roman" w:cs="Times New Roman"/>
                  <w:color w:val="1155CC"/>
                  <w:u w:val="single"/>
                </w:rPr>
                <w:t>quizlet.com</w:t>
              </w:r>
              <w:proofErr w:type="gramEnd"/>
              <w:r>
                <w:rPr>
                  <w:rFonts w:ascii="Times New Roman" w:eastAsia="Times New Roman" w:hAnsi="Times New Roman" w:cs="Times New Roman"/>
                  <w:color w:val="1155CC"/>
                  <w:u w:val="single"/>
                </w:rPr>
                <w:t>/1341037/science</w:t>
              </w:r>
            </w:hyperlink>
          </w:p>
          <w:p w:rsidR="00DD7859" w:rsidRDefault="006938A8">
            <w:pPr>
              <w:pStyle w:val="normal0"/>
            </w:pPr>
            <w:hyperlink r:id="rId11">
              <w:r>
                <w:rPr>
                  <w:rFonts w:ascii="Times New Roman" w:eastAsia="Times New Roman" w:hAnsi="Times New Roman" w:cs="Times New Roman"/>
                  <w:color w:val="1155CC"/>
                  <w:u w:val="single"/>
                </w:rPr>
                <w:t>http://www.vast.org/_docs/Martin.pdf</w:t>
              </w:r>
            </w:hyperlink>
          </w:p>
          <w:p w:rsidR="00DD7859" w:rsidRDefault="00DD7859">
            <w:pPr>
              <w:pStyle w:val="normal0"/>
            </w:pPr>
          </w:p>
          <w:p w:rsidR="00DD7859" w:rsidRDefault="00DD7859">
            <w:pPr>
              <w:pStyle w:val="normal0"/>
            </w:pPr>
          </w:p>
          <w:p w:rsidR="00DD7859" w:rsidRDefault="00DD7859">
            <w:pPr>
              <w:pStyle w:val="normal0"/>
            </w:pPr>
          </w:p>
        </w:tc>
      </w:tr>
      <w:tr w:rsidR="00DD7859">
        <w:tblPrEx>
          <w:tblCellMar>
            <w:top w:w="0" w:type="dxa"/>
            <w:bottom w:w="0" w:type="dxa"/>
          </w:tblCellMar>
        </w:tblPrEx>
        <w:tc>
          <w:tcPr>
            <w:tcW w:w="10800" w:type="dxa"/>
            <w:tcMar>
              <w:top w:w="100" w:type="dxa"/>
              <w:left w:w="115" w:type="dxa"/>
              <w:bottom w:w="100" w:type="dxa"/>
              <w:right w:w="115" w:type="dxa"/>
            </w:tcMar>
          </w:tcPr>
          <w:p w:rsidR="00DD7859" w:rsidRDefault="006938A8">
            <w:pPr>
              <w:pStyle w:val="normal0"/>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16"/>
              </w:rPr>
              <w:t>To what extent did the class learn what you intended them to learn?  What will be your next steps instructionally?  What did you learn about your students as learners?  What have you learned about yourself as a teacher?</w:t>
            </w:r>
          </w:p>
          <w:p w:rsidR="00DD7859" w:rsidRDefault="00DD7859">
            <w:pPr>
              <w:pStyle w:val="normal0"/>
            </w:pPr>
          </w:p>
          <w:p w:rsidR="00DD7859" w:rsidRDefault="00DD7859">
            <w:pPr>
              <w:pStyle w:val="normal0"/>
            </w:pPr>
          </w:p>
        </w:tc>
      </w:tr>
    </w:tbl>
    <w:p w:rsidR="00DD7859" w:rsidRDefault="00DD7859">
      <w:pPr>
        <w:pStyle w:val="normal0"/>
        <w:spacing w:after="200" w:line="276" w:lineRule="auto"/>
      </w:pPr>
    </w:p>
    <w:p w:rsidR="00DD7859" w:rsidRDefault="00DD7859">
      <w:pPr>
        <w:pStyle w:val="normal0"/>
        <w:spacing w:line="276" w:lineRule="auto"/>
      </w:pPr>
    </w:p>
    <w:sectPr w:rsidR="00DD7859">
      <w:footerReference w:type="default" r:id="rId12"/>
      <w:pgSz w:w="12240" w:h="15840"/>
      <w:pgMar w:top="720" w:right="720" w:bottom="630" w:left="72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 w:initials="">
    <w:p w:rsidR="00DD7859" w:rsidRDefault="006938A8">
      <w:pPr>
        <w:pStyle w:val="normal0"/>
      </w:pPr>
      <w:r>
        <w:rPr>
          <w:rFonts w:ascii="Arial" w:eastAsia="Arial" w:hAnsi="Arial" w:cs="Arial"/>
          <w:sz w:val="22"/>
        </w:rPr>
        <w:t>Vandruff.family:</w:t>
      </w:r>
    </w:p>
    <w:p w:rsidR="00DD7859" w:rsidRDefault="006938A8">
      <w:pPr>
        <w:pStyle w:val="normal0"/>
      </w:pPr>
      <w:r>
        <w:rPr>
          <w:rFonts w:ascii="Arial" w:eastAsia="Arial" w:hAnsi="Arial" w:cs="Arial"/>
          <w:sz w:val="22"/>
        </w:rPr>
        <w:t>Dr. Suters, it is our idea at this point to "start"</w:t>
      </w:r>
      <w:r>
        <w:rPr>
          <w:rFonts w:ascii="Arial" w:eastAsia="Arial" w:hAnsi="Arial" w:cs="Arial"/>
          <w:sz w:val="22"/>
        </w:rPr>
        <w:t xml:space="preserve"> a venn diagram that they use and add to throughout the lesson.  At this point in the lesson the only thing they will need to put in their diagram is any differences or similarities they noticed after observing the two types of cells in the microscope.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938A8">
      <w:r>
        <w:separator/>
      </w:r>
    </w:p>
  </w:endnote>
  <w:endnote w:type="continuationSeparator" w:id="0">
    <w:p w:rsidR="00000000" w:rsidRDefault="0069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Libre Baskerville">
    <w:altName w:val="Times New Roman"/>
    <w:charset w:val="00"/>
    <w:family w:val="auto"/>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859" w:rsidRDefault="00DD7859">
    <w:pPr>
      <w:pStyle w:val="normal0"/>
      <w:tabs>
        <w:tab w:val="center" w:pos="4680"/>
        <w:tab w:val="right" w:pos="9360"/>
      </w:tabs>
      <w:jc w:val="right"/>
    </w:pPr>
  </w:p>
  <w:p w:rsidR="00DD7859" w:rsidRDefault="006938A8">
    <w:pPr>
      <w:pStyle w:val="normal0"/>
      <w:tabs>
        <w:tab w:val="center" w:pos="4680"/>
        <w:tab w:val="right" w:pos="9360"/>
      </w:tabs>
      <w:jc w:val="right"/>
    </w:pPr>
    <w:r>
      <w:rPr>
        <w:rFonts w:ascii="Libre Baskerville" w:eastAsia="Libre Baskerville" w:hAnsi="Libre Baskerville" w:cs="Libre Baskerville"/>
        <w:sz w:val="16"/>
      </w:rPr>
      <w:t>Revised Spring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938A8">
      <w:r>
        <w:separator/>
      </w:r>
    </w:p>
  </w:footnote>
  <w:footnote w:type="continuationSeparator" w:id="0">
    <w:p w:rsidR="00000000" w:rsidRDefault="006938A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071FE"/>
    <w:multiLevelType w:val="multilevel"/>
    <w:tmpl w:val="BA9EC7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D7859"/>
    <w:rsid w:val="006938A8"/>
    <w:rsid w:val="00DD7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line="276" w:lineRule="auto"/>
      <w:outlineLvl w:val="0"/>
    </w:pPr>
    <w:rPr>
      <w:b/>
      <w:sz w:val="48"/>
    </w:rPr>
  </w:style>
  <w:style w:type="paragraph" w:styleId="Heading2">
    <w:name w:val="heading 2"/>
    <w:basedOn w:val="normal0"/>
    <w:next w:val="normal0"/>
    <w:pPr>
      <w:spacing w:before="360" w:after="80" w:line="276" w:lineRule="auto"/>
      <w:outlineLvl w:val="1"/>
    </w:pPr>
    <w:rPr>
      <w:b/>
      <w:sz w:val="36"/>
    </w:rPr>
  </w:style>
  <w:style w:type="paragraph" w:styleId="Heading3">
    <w:name w:val="heading 3"/>
    <w:basedOn w:val="normal0"/>
    <w:next w:val="normal0"/>
    <w:pPr>
      <w:spacing w:before="280" w:after="80" w:line="276" w:lineRule="auto"/>
      <w:outlineLvl w:val="2"/>
    </w:pPr>
    <w:rPr>
      <w:b/>
      <w:sz w:val="28"/>
    </w:rPr>
  </w:style>
  <w:style w:type="paragraph" w:styleId="Heading4">
    <w:name w:val="heading 4"/>
    <w:basedOn w:val="normal0"/>
    <w:next w:val="normal0"/>
    <w:pPr>
      <w:spacing w:before="240" w:after="40" w:line="276" w:lineRule="auto"/>
      <w:outlineLvl w:val="3"/>
    </w:pPr>
    <w:rPr>
      <w:b/>
    </w:rPr>
  </w:style>
  <w:style w:type="paragraph" w:styleId="Heading5">
    <w:name w:val="heading 5"/>
    <w:basedOn w:val="normal0"/>
    <w:next w:val="normal0"/>
    <w:pPr>
      <w:spacing w:before="220" w:after="40" w:line="276" w:lineRule="auto"/>
      <w:outlineLvl w:val="4"/>
    </w:pPr>
    <w:rPr>
      <w:b/>
      <w:sz w:val="22"/>
    </w:rPr>
  </w:style>
  <w:style w:type="paragraph" w:styleId="Heading6">
    <w:name w:val="heading 6"/>
    <w:basedOn w:val="normal0"/>
    <w:next w:val="normal0"/>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line="276" w:lineRule="auto"/>
    </w:pPr>
    <w:rPr>
      <w:b/>
      <w:sz w:val="72"/>
    </w:rPr>
  </w:style>
  <w:style w:type="paragraph" w:styleId="Subtitle">
    <w:name w:val="Subtitle"/>
    <w:basedOn w:val="normal0"/>
    <w:next w:val="normal0"/>
    <w:pPr>
      <w:spacing w:before="360" w:after="80" w:line="276" w:lineRule="auto"/>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938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38A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line="276" w:lineRule="auto"/>
      <w:outlineLvl w:val="0"/>
    </w:pPr>
    <w:rPr>
      <w:b/>
      <w:sz w:val="48"/>
    </w:rPr>
  </w:style>
  <w:style w:type="paragraph" w:styleId="Heading2">
    <w:name w:val="heading 2"/>
    <w:basedOn w:val="normal0"/>
    <w:next w:val="normal0"/>
    <w:pPr>
      <w:spacing w:before="360" w:after="80" w:line="276" w:lineRule="auto"/>
      <w:outlineLvl w:val="1"/>
    </w:pPr>
    <w:rPr>
      <w:b/>
      <w:sz w:val="36"/>
    </w:rPr>
  </w:style>
  <w:style w:type="paragraph" w:styleId="Heading3">
    <w:name w:val="heading 3"/>
    <w:basedOn w:val="normal0"/>
    <w:next w:val="normal0"/>
    <w:pPr>
      <w:spacing w:before="280" w:after="80" w:line="276" w:lineRule="auto"/>
      <w:outlineLvl w:val="2"/>
    </w:pPr>
    <w:rPr>
      <w:b/>
      <w:sz w:val="28"/>
    </w:rPr>
  </w:style>
  <w:style w:type="paragraph" w:styleId="Heading4">
    <w:name w:val="heading 4"/>
    <w:basedOn w:val="normal0"/>
    <w:next w:val="normal0"/>
    <w:pPr>
      <w:spacing w:before="240" w:after="40" w:line="276" w:lineRule="auto"/>
      <w:outlineLvl w:val="3"/>
    </w:pPr>
    <w:rPr>
      <w:b/>
    </w:rPr>
  </w:style>
  <w:style w:type="paragraph" w:styleId="Heading5">
    <w:name w:val="heading 5"/>
    <w:basedOn w:val="normal0"/>
    <w:next w:val="normal0"/>
    <w:pPr>
      <w:spacing w:before="220" w:after="40" w:line="276" w:lineRule="auto"/>
      <w:outlineLvl w:val="4"/>
    </w:pPr>
    <w:rPr>
      <w:b/>
      <w:sz w:val="22"/>
    </w:rPr>
  </w:style>
  <w:style w:type="paragraph" w:styleId="Heading6">
    <w:name w:val="heading 6"/>
    <w:basedOn w:val="normal0"/>
    <w:next w:val="normal0"/>
    <w:pPr>
      <w:spacing w:before="200" w:after="40" w:line="276" w:lineRule="auto"/>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Pr>
      <w:rFonts w:ascii="Cambria" w:eastAsia="Cambria" w:hAnsi="Cambria" w:cs="Cambria"/>
      <w:color w:val="000000"/>
    </w:rPr>
  </w:style>
  <w:style w:type="paragraph" w:styleId="Title">
    <w:name w:val="Title"/>
    <w:basedOn w:val="normal0"/>
    <w:next w:val="normal0"/>
    <w:pPr>
      <w:spacing w:before="480" w:after="120" w:line="276" w:lineRule="auto"/>
    </w:pPr>
    <w:rPr>
      <w:b/>
      <w:sz w:val="72"/>
    </w:rPr>
  </w:style>
  <w:style w:type="paragraph" w:styleId="Subtitle">
    <w:name w:val="Subtitle"/>
    <w:basedOn w:val="normal0"/>
    <w:next w:val="normal0"/>
    <w:pPr>
      <w:spacing w:before="360" w:after="80" w:line="276" w:lineRule="auto"/>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938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38A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vast.org/_docs/Martin.pdf"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www.vast.org/_docs/Martin.pdf" TargetMode="External"/><Relationship Id="rId10" Type="http://schemas.openxmlformats.org/officeDocument/2006/relationships/hyperlink" Target="http://quizlet.com/1341037/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2076</Words>
  <Characters>11839</Characters>
  <Application>Microsoft Macintosh Word</Application>
  <DocSecurity>0</DocSecurity>
  <Lines>98</Lines>
  <Paragraphs>27</Paragraphs>
  <ScaleCrop>false</ScaleCrop>
  <Company>Tennessee Tech University</Company>
  <LinksUpToDate>false</LinksUpToDate>
  <CharactersWithSpaces>13888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CellziesTPA.docx.docx</dc:title>
  <cp:lastModifiedBy>Student</cp:lastModifiedBy>
  <cp:revision>2</cp:revision>
  <dcterms:created xsi:type="dcterms:W3CDTF">2013-10-21T17:05:00Z</dcterms:created>
  <dcterms:modified xsi:type="dcterms:W3CDTF">2013-10-21T17:05:00Z</dcterms:modified>
</cp:coreProperties>
</file>